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C6F71" w14:textId="77777777" w:rsidR="00DB2E99" w:rsidRPr="007105EA" w:rsidRDefault="00DB2E99" w:rsidP="00DB2E99">
      <w:pPr>
        <w:spacing w:before="240" w:after="200"/>
        <w:jc w:val="center"/>
        <w:rPr>
          <w:b/>
          <w:sz w:val="22"/>
          <w:szCs w:val="22"/>
          <w:lang w:val="sv-SE"/>
        </w:rPr>
      </w:pPr>
      <w:r w:rsidRPr="007105EA">
        <w:rPr>
          <w:b/>
          <w:sz w:val="22"/>
          <w:szCs w:val="22"/>
          <w:lang w:val="sv-SE"/>
        </w:rPr>
        <w:t xml:space="preserve">KANDUNGAN MIKROPLASTIK PADA SALURAN PENCERNAAN </w:t>
      </w:r>
      <w:r w:rsidRPr="007105EA">
        <w:rPr>
          <w:b/>
          <w:i/>
          <w:sz w:val="22"/>
          <w:szCs w:val="22"/>
          <w:lang w:val="sv-SE"/>
        </w:rPr>
        <w:t xml:space="preserve">GOLDEN SNAPPER (Lutjanus johnii) </w:t>
      </w:r>
      <w:r w:rsidRPr="007105EA">
        <w:rPr>
          <w:b/>
          <w:sz w:val="22"/>
          <w:szCs w:val="22"/>
          <w:lang w:val="sv-SE"/>
        </w:rPr>
        <w:t>YANG TERTANGKAP</w:t>
      </w:r>
      <w:r w:rsidRPr="007105EA">
        <w:rPr>
          <w:b/>
          <w:i/>
          <w:sz w:val="22"/>
          <w:szCs w:val="22"/>
          <w:lang w:val="sv-SE"/>
        </w:rPr>
        <w:t xml:space="preserve"> </w:t>
      </w:r>
      <w:r w:rsidRPr="007105EA">
        <w:rPr>
          <w:b/>
          <w:sz w:val="22"/>
          <w:szCs w:val="22"/>
          <w:lang w:val="sv-SE"/>
        </w:rPr>
        <w:t>DI PERAIRAN MUARA SEMBILANG KECAMATAN SAMBOJA KABUPATEN KUTAI KARTANEGARA KALIMANTAN TIMUR</w:t>
      </w:r>
    </w:p>
    <w:p w14:paraId="1DFBF36E" w14:textId="77777777" w:rsidR="00E27DC6" w:rsidRPr="007105EA" w:rsidRDefault="00E27DC6">
      <w:pPr>
        <w:ind w:firstLine="0"/>
        <w:jc w:val="center"/>
        <w:rPr>
          <w:b/>
          <w:color w:val="FF0000"/>
          <w:sz w:val="22"/>
          <w:szCs w:val="22"/>
          <w:lang w:val="sv-SE"/>
        </w:rPr>
      </w:pPr>
    </w:p>
    <w:p w14:paraId="65B69155" w14:textId="77777777" w:rsidR="00DB2E99" w:rsidRPr="004B71B3" w:rsidRDefault="00DB2E99">
      <w:pPr>
        <w:keepNext/>
        <w:keepLines/>
        <w:pBdr>
          <w:top w:val="nil"/>
          <w:left w:val="nil"/>
          <w:bottom w:val="nil"/>
          <w:right w:val="nil"/>
          <w:between w:val="nil"/>
        </w:pBdr>
        <w:ind w:firstLine="0"/>
        <w:jc w:val="center"/>
        <w:rPr>
          <w:b/>
          <w:i/>
          <w:color w:val="0D0D0D"/>
          <w:sz w:val="22"/>
          <w:szCs w:val="22"/>
        </w:rPr>
      </w:pPr>
      <w:r w:rsidRPr="004B71B3">
        <w:rPr>
          <w:b/>
          <w:i/>
          <w:color w:val="0D0D0D"/>
          <w:sz w:val="22"/>
          <w:szCs w:val="22"/>
        </w:rPr>
        <w:t>MICROPLASTIC CONTENT IN THE DIGESTIVE TRACT OF GOLDEN SNAPPER (</w:t>
      </w:r>
      <w:proofErr w:type="spellStart"/>
      <w:r w:rsidRPr="004B71B3">
        <w:rPr>
          <w:b/>
          <w:i/>
          <w:color w:val="0D0D0D"/>
          <w:sz w:val="22"/>
          <w:szCs w:val="22"/>
        </w:rPr>
        <w:t>lutjanus</w:t>
      </w:r>
      <w:proofErr w:type="spellEnd"/>
      <w:r w:rsidRPr="004B71B3">
        <w:rPr>
          <w:b/>
          <w:i/>
          <w:color w:val="0D0D0D"/>
          <w:sz w:val="22"/>
          <w:szCs w:val="22"/>
        </w:rPr>
        <w:t xml:space="preserve"> </w:t>
      </w:r>
      <w:proofErr w:type="spellStart"/>
      <w:r w:rsidRPr="004B71B3">
        <w:rPr>
          <w:b/>
          <w:i/>
          <w:color w:val="0D0D0D"/>
          <w:sz w:val="22"/>
          <w:szCs w:val="22"/>
        </w:rPr>
        <w:t>johnii</w:t>
      </w:r>
      <w:proofErr w:type="spellEnd"/>
      <w:r w:rsidRPr="004B71B3">
        <w:rPr>
          <w:b/>
          <w:i/>
          <w:color w:val="0D0D0D"/>
          <w:sz w:val="22"/>
          <w:szCs w:val="22"/>
        </w:rPr>
        <w:t xml:space="preserve">) CAUGHT IN THE WATERS OF SEMBILANG ESTUARY, SAMBOJA DISTRICT, KUTAI KARTANEGARA REGENCY, EAST KALIMANTAN </w:t>
      </w:r>
    </w:p>
    <w:p w14:paraId="27F269EF" w14:textId="77777777" w:rsidR="00E27DC6" w:rsidRPr="004B71B3" w:rsidRDefault="00E27DC6">
      <w:pPr>
        <w:ind w:firstLine="0"/>
        <w:jc w:val="center"/>
        <w:rPr>
          <w:sz w:val="22"/>
          <w:szCs w:val="22"/>
        </w:rPr>
      </w:pPr>
    </w:p>
    <w:p w14:paraId="19D6B990" w14:textId="77777777" w:rsidR="00E27DC6" w:rsidRPr="004B71B3" w:rsidRDefault="00DB2E99">
      <w:pPr>
        <w:pBdr>
          <w:top w:val="nil"/>
          <w:left w:val="nil"/>
          <w:bottom w:val="nil"/>
          <w:right w:val="nil"/>
          <w:between w:val="nil"/>
        </w:pBdr>
        <w:ind w:firstLine="0"/>
        <w:jc w:val="center"/>
        <w:rPr>
          <w:b/>
          <w:color w:val="2E74B5"/>
          <w:sz w:val="22"/>
          <w:szCs w:val="22"/>
        </w:rPr>
      </w:pPr>
      <w:r w:rsidRPr="004B71B3">
        <w:rPr>
          <w:b/>
          <w:color w:val="000000"/>
          <w:sz w:val="22"/>
          <w:szCs w:val="22"/>
        </w:rPr>
        <w:t>Adriyanti</w:t>
      </w:r>
      <w:r w:rsidR="00CF0CCA" w:rsidRPr="004B71B3">
        <w:rPr>
          <w:b/>
          <w:color w:val="000000"/>
          <w:sz w:val="22"/>
          <w:szCs w:val="22"/>
          <w:vertAlign w:val="superscript"/>
        </w:rPr>
        <w:t>1*</w:t>
      </w:r>
      <w:r w:rsidRPr="004B71B3">
        <w:rPr>
          <w:b/>
          <w:color w:val="000000"/>
          <w:sz w:val="22"/>
          <w:szCs w:val="22"/>
        </w:rPr>
        <w:t>, Akhmad Rafii</w:t>
      </w:r>
      <w:r w:rsidR="00CF0CCA" w:rsidRPr="004B71B3">
        <w:rPr>
          <w:b/>
          <w:color w:val="000000"/>
          <w:sz w:val="22"/>
          <w:szCs w:val="22"/>
          <w:vertAlign w:val="superscript"/>
        </w:rPr>
        <w:t>2</w:t>
      </w:r>
      <w:r w:rsidRPr="004B71B3">
        <w:rPr>
          <w:b/>
          <w:color w:val="000000"/>
          <w:sz w:val="22"/>
          <w:szCs w:val="22"/>
        </w:rPr>
        <w:t>, and Ghitarina</w:t>
      </w:r>
      <w:r w:rsidR="00CD17BE" w:rsidRPr="004B71B3">
        <w:rPr>
          <w:b/>
          <w:color w:val="000000"/>
          <w:sz w:val="22"/>
          <w:szCs w:val="22"/>
          <w:vertAlign w:val="superscript"/>
        </w:rPr>
        <w:t>2</w:t>
      </w:r>
    </w:p>
    <w:p w14:paraId="5D998494" w14:textId="77777777" w:rsidR="00E27DC6" w:rsidRPr="004B71B3" w:rsidRDefault="00CF0CCA">
      <w:pPr>
        <w:pBdr>
          <w:top w:val="nil"/>
          <w:left w:val="nil"/>
          <w:bottom w:val="nil"/>
          <w:right w:val="nil"/>
          <w:between w:val="nil"/>
        </w:pBdr>
        <w:ind w:firstLine="0"/>
        <w:jc w:val="center"/>
        <w:rPr>
          <w:color w:val="000000"/>
          <w:sz w:val="22"/>
          <w:szCs w:val="22"/>
        </w:rPr>
      </w:pPr>
      <w:r w:rsidRPr="004B71B3">
        <w:rPr>
          <w:color w:val="000000"/>
          <w:sz w:val="22"/>
          <w:szCs w:val="22"/>
          <w:vertAlign w:val="superscript"/>
        </w:rPr>
        <w:t>1</w:t>
      </w:r>
      <w:r w:rsidRPr="004B71B3">
        <w:rPr>
          <w:color w:val="000000"/>
          <w:sz w:val="22"/>
          <w:szCs w:val="22"/>
        </w:rPr>
        <w:t xml:space="preserve"> </w:t>
      </w:r>
      <w:proofErr w:type="spellStart"/>
      <w:r w:rsidR="00287E24" w:rsidRPr="004B71B3">
        <w:rPr>
          <w:color w:val="000000"/>
          <w:sz w:val="22"/>
          <w:szCs w:val="22"/>
        </w:rPr>
        <w:t>Mahasiswi</w:t>
      </w:r>
      <w:proofErr w:type="spellEnd"/>
      <w:r w:rsidR="00287E24" w:rsidRPr="004B71B3">
        <w:rPr>
          <w:color w:val="000000"/>
          <w:sz w:val="22"/>
          <w:szCs w:val="22"/>
        </w:rPr>
        <w:t xml:space="preserve"> </w:t>
      </w:r>
      <w:proofErr w:type="spellStart"/>
      <w:r w:rsidR="00287E24" w:rsidRPr="004B71B3">
        <w:rPr>
          <w:color w:val="000000"/>
          <w:sz w:val="22"/>
          <w:szCs w:val="22"/>
        </w:rPr>
        <w:t>Jurusan</w:t>
      </w:r>
      <w:proofErr w:type="spellEnd"/>
      <w:r w:rsidR="00287E24" w:rsidRPr="004B71B3">
        <w:rPr>
          <w:color w:val="000000"/>
          <w:sz w:val="22"/>
          <w:szCs w:val="22"/>
        </w:rPr>
        <w:t xml:space="preserve"> </w:t>
      </w:r>
      <w:proofErr w:type="spellStart"/>
      <w:r w:rsidR="00287E24" w:rsidRPr="004B71B3">
        <w:rPr>
          <w:color w:val="000000"/>
          <w:sz w:val="22"/>
          <w:szCs w:val="22"/>
        </w:rPr>
        <w:t>Manajemen</w:t>
      </w:r>
      <w:proofErr w:type="spellEnd"/>
      <w:r w:rsidR="00287E24" w:rsidRPr="004B71B3">
        <w:rPr>
          <w:color w:val="000000"/>
          <w:sz w:val="22"/>
          <w:szCs w:val="22"/>
        </w:rPr>
        <w:t xml:space="preserve"> </w:t>
      </w:r>
      <w:proofErr w:type="spellStart"/>
      <w:r w:rsidR="00287E24" w:rsidRPr="004B71B3">
        <w:rPr>
          <w:color w:val="000000"/>
          <w:sz w:val="22"/>
          <w:szCs w:val="22"/>
        </w:rPr>
        <w:t>Sumberdaya</w:t>
      </w:r>
      <w:proofErr w:type="spellEnd"/>
      <w:r w:rsidR="00287E24" w:rsidRPr="004B71B3">
        <w:rPr>
          <w:color w:val="000000"/>
          <w:sz w:val="22"/>
          <w:szCs w:val="22"/>
        </w:rPr>
        <w:t xml:space="preserve"> </w:t>
      </w:r>
      <w:proofErr w:type="spellStart"/>
      <w:r w:rsidR="00287E24" w:rsidRPr="004B71B3">
        <w:rPr>
          <w:color w:val="000000"/>
          <w:sz w:val="22"/>
          <w:szCs w:val="22"/>
        </w:rPr>
        <w:t>Perairan</w:t>
      </w:r>
      <w:proofErr w:type="spellEnd"/>
      <w:r w:rsidR="00287E24" w:rsidRPr="004B71B3">
        <w:rPr>
          <w:color w:val="000000"/>
          <w:sz w:val="22"/>
          <w:szCs w:val="22"/>
        </w:rPr>
        <w:t xml:space="preserve">, Universitas </w:t>
      </w:r>
      <w:proofErr w:type="spellStart"/>
      <w:r w:rsidR="00287E24" w:rsidRPr="004B71B3">
        <w:rPr>
          <w:color w:val="000000"/>
          <w:sz w:val="22"/>
          <w:szCs w:val="22"/>
        </w:rPr>
        <w:t>Mulawarman</w:t>
      </w:r>
      <w:proofErr w:type="spellEnd"/>
    </w:p>
    <w:p w14:paraId="6580159A" w14:textId="77777777" w:rsidR="00E27DC6" w:rsidRPr="004B71B3" w:rsidRDefault="00CF0CCA" w:rsidP="00CD17BE">
      <w:pPr>
        <w:pBdr>
          <w:top w:val="nil"/>
          <w:left w:val="nil"/>
          <w:bottom w:val="nil"/>
          <w:right w:val="nil"/>
          <w:between w:val="nil"/>
        </w:pBdr>
        <w:ind w:firstLine="0"/>
        <w:jc w:val="center"/>
        <w:rPr>
          <w:color w:val="000000"/>
          <w:sz w:val="22"/>
          <w:szCs w:val="22"/>
        </w:rPr>
      </w:pPr>
      <w:bookmarkStart w:id="0" w:name="_heading=h.gjdgxs" w:colFirst="0" w:colLast="0"/>
      <w:bookmarkEnd w:id="0"/>
      <w:r w:rsidRPr="004B71B3">
        <w:rPr>
          <w:color w:val="000000"/>
          <w:sz w:val="22"/>
          <w:szCs w:val="22"/>
          <w:vertAlign w:val="superscript"/>
        </w:rPr>
        <w:t>2</w:t>
      </w:r>
      <w:r w:rsidR="00CD17BE" w:rsidRPr="004B71B3">
        <w:rPr>
          <w:color w:val="000000"/>
          <w:sz w:val="22"/>
          <w:szCs w:val="22"/>
        </w:rPr>
        <w:t xml:space="preserve">Staf </w:t>
      </w:r>
      <w:proofErr w:type="spellStart"/>
      <w:r w:rsidR="00CD17BE" w:rsidRPr="004B71B3">
        <w:rPr>
          <w:color w:val="000000"/>
          <w:sz w:val="22"/>
          <w:szCs w:val="22"/>
        </w:rPr>
        <w:t>Pengajar</w:t>
      </w:r>
      <w:proofErr w:type="spellEnd"/>
      <w:r w:rsidR="00CD17BE" w:rsidRPr="004B71B3">
        <w:rPr>
          <w:color w:val="000000"/>
          <w:sz w:val="22"/>
          <w:szCs w:val="22"/>
        </w:rPr>
        <w:t xml:space="preserve"> </w:t>
      </w:r>
      <w:proofErr w:type="spellStart"/>
      <w:r w:rsidR="00CD17BE" w:rsidRPr="004B71B3">
        <w:rPr>
          <w:color w:val="000000"/>
          <w:sz w:val="22"/>
          <w:szCs w:val="22"/>
        </w:rPr>
        <w:t>Jurusan</w:t>
      </w:r>
      <w:proofErr w:type="spellEnd"/>
      <w:r w:rsidR="00CD17BE" w:rsidRPr="004B71B3">
        <w:rPr>
          <w:color w:val="000000"/>
          <w:sz w:val="22"/>
          <w:szCs w:val="22"/>
        </w:rPr>
        <w:t xml:space="preserve"> </w:t>
      </w:r>
      <w:proofErr w:type="spellStart"/>
      <w:r w:rsidR="00CD17BE" w:rsidRPr="004B71B3">
        <w:rPr>
          <w:color w:val="000000"/>
          <w:sz w:val="22"/>
          <w:szCs w:val="22"/>
        </w:rPr>
        <w:t>Manajemen</w:t>
      </w:r>
      <w:proofErr w:type="spellEnd"/>
      <w:r w:rsidR="00CD17BE" w:rsidRPr="004B71B3">
        <w:rPr>
          <w:color w:val="000000"/>
          <w:sz w:val="22"/>
          <w:szCs w:val="22"/>
        </w:rPr>
        <w:t xml:space="preserve"> </w:t>
      </w:r>
      <w:proofErr w:type="spellStart"/>
      <w:r w:rsidR="00CD17BE" w:rsidRPr="004B71B3">
        <w:rPr>
          <w:color w:val="000000"/>
          <w:sz w:val="22"/>
          <w:szCs w:val="22"/>
        </w:rPr>
        <w:t>Sumberdaya</w:t>
      </w:r>
      <w:proofErr w:type="spellEnd"/>
      <w:r w:rsidR="00CD17BE" w:rsidRPr="004B71B3">
        <w:rPr>
          <w:color w:val="000000"/>
          <w:sz w:val="22"/>
          <w:szCs w:val="22"/>
        </w:rPr>
        <w:t xml:space="preserve"> </w:t>
      </w:r>
      <w:proofErr w:type="spellStart"/>
      <w:r w:rsidR="00CD17BE" w:rsidRPr="004B71B3">
        <w:rPr>
          <w:color w:val="000000"/>
          <w:sz w:val="22"/>
          <w:szCs w:val="22"/>
        </w:rPr>
        <w:t>Perairan</w:t>
      </w:r>
      <w:proofErr w:type="spellEnd"/>
      <w:r w:rsidR="00CD17BE" w:rsidRPr="004B71B3">
        <w:rPr>
          <w:color w:val="000000"/>
          <w:sz w:val="22"/>
          <w:szCs w:val="22"/>
        </w:rPr>
        <w:t xml:space="preserve">, </w:t>
      </w:r>
      <w:proofErr w:type="spellStart"/>
      <w:r w:rsidR="00CD17BE" w:rsidRPr="004B71B3">
        <w:rPr>
          <w:color w:val="000000"/>
          <w:sz w:val="22"/>
          <w:szCs w:val="22"/>
        </w:rPr>
        <w:t>Uiversitas</w:t>
      </w:r>
      <w:proofErr w:type="spellEnd"/>
      <w:r w:rsidR="00CD17BE" w:rsidRPr="004B71B3">
        <w:rPr>
          <w:color w:val="000000"/>
          <w:sz w:val="22"/>
          <w:szCs w:val="22"/>
        </w:rPr>
        <w:t xml:space="preserve"> </w:t>
      </w:r>
      <w:proofErr w:type="spellStart"/>
      <w:r w:rsidR="00CD17BE" w:rsidRPr="004B71B3">
        <w:rPr>
          <w:color w:val="000000"/>
          <w:sz w:val="22"/>
          <w:szCs w:val="22"/>
        </w:rPr>
        <w:t>Mulawarman</w:t>
      </w:r>
      <w:proofErr w:type="spellEnd"/>
    </w:p>
    <w:p w14:paraId="7DC9AE1A" w14:textId="77777777" w:rsidR="00E27DC6" w:rsidRPr="004B71B3" w:rsidRDefault="00E27DC6">
      <w:pPr>
        <w:pBdr>
          <w:top w:val="nil"/>
          <w:left w:val="nil"/>
          <w:bottom w:val="nil"/>
          <w:right w:val="nil"/>
          <w:between w:val="nil"/>
        </w:pBdr>
        <w:ind w:firstLine="0"/>
        <w:jc w:val="center"/>
        <w:rPr>
          <w:color w:val="000000"/>
          <w:sz w:val="22"/>
          <w:szCs w:val="22"/>
        </w:rPr>
      </w:pPr>
    </w:p>
    <w:p w14:paraId="3D2910A2" w14:textId="77777777" w:rsidR="00E27DC6" w:rsidRPr="004B71B3" w:rsidRDefault="00CF0CCA" w:rsidP="00CD17BE">
      <w:pPr>
        <w:pBdr>
          <w:top w:val="nil"/>
          <w:left w:val="nil"/>
          <w:bottom w:val="nil"/>
          <w:right w:val="nil"/>
          <w:between w:val="nil"/>
        </w:pBdr>
        <w:ind w:firstLine="0"/>
        <w:jc w:val="center"/>
        <w:rPr>
          <w:color w:val="000000"/>
          <w:sz w:val="22"/>
          <w:szCs w:val="22"/>
        </w:rPr>
      </w:pPr>
      <w:r w:rsidRPr="004B71B3">
        <w:rPr>
          <w:color w:val="000000"/>
          <w:sz w:val="22"/>
          <w:szCs w:val="22"/>
        </w:rPr>
        <w:t xml:space="preserve">*E-mail: </w:t>
      </w:r>
      <w:r w:rsidR="00CD17BE" w:rsidRPr="004B71B3">
        <w:rPr>
          <w:sz w:val="22"/>
          <w:szCs w:val="22"/>
        </w:rPr>
        <w:t>Adriyantiii20@gmail.com</w:t>
      </w:r>
    </w:p>
    <w:p w14:paraId="6B6FF3FC" w14:textId="77777777" w:rsidR="00E27DC6" w:rsidRPr="004B71B3" w:rsidRDefault="00E27DC6">
      <w:pPr>
        <w:ind w:firstLine="0"/>
        <w:jc w:val="center"/>
        <w:rPr>
          <w:b/>
          <w:color w:val="FF0000"/>
          <w:sz w:val="22"/>
          <w:szCs w:val="22"/>
        </w:rPr>
      </w:pPr>
    </w:p>
    <w:tbl>
      <w:tblPr>
        <w:tblStyle w:val="3"/>
        <w:tblW w:w="9639" w:type="dxa"/>
        <w:tblBorders>
          <w:top w:val="nil"/>
          <w:left w:val="nil"/>
          <w:bottom w:val="nil"/>
          <w:right w:val="nil"/>
          <w:insideH w:val="nil"/>
          <w:insideV w:val="nil"/>
        </w:tblBorders>
        <w:tblLayout w:type="fixed"/>
        <w:tblLook w:val="0400" w:firstRow="0" w:lastRow="0" w:firstColumn="0" w:lastColumn="0" w:noHBand="0" w:noVBand="1"/>
      </w:tblPr>
      <w:tblGrid>
        <w:gridCol w:w="2126"/>
        <w:gridCol w:w="283"/>
        <w:gridCol w:w="7230"/>
      </w:tblGrid>
      <w:tr w:rsidR="00E27DC6" w:rsidRPr="004B71B3" w14:paraId="6760DE37" w14:textId="77777777">
        <w:trPr>
          <w:trHeight w:val="273"/>
        </w:trPr>
        <w:tc>
          <w:tcPr>
            <w:tcW w:w="2126" w:type="dxa"/>
            <w:tcBorders>
              <w:top w:val="single" w:sz="4" w:space="0" w:color="000000"/>
              <w:bottom w:val="single" w:sz="4" w:space="0" w:color="000000"/>
            </w:tcBorders>
            <w:shd w:val="clear" w:color="auto" w:fill="CDE2E5"/>
            <w:vAlign w:val="center"/>
          </w:tcPr>
          <w:p w14:paraId="40F00248" w14:textId="77777777" w:rsidR="00E27DC6" w:rsidRPr="004B71B3" w:rsidRDefault="00CF0CCA">
            <w:pPr>
              <w:pBdr>
                <w:top w:val="nil"/>
                <w:left w:val="nil"/>
                <w:bottom w:val="nil"/>
                <w:right w:val="nil"/>
                <w:between w:val="nil"/>
              </w:pBdr>
              <w:jc w:val="center"/>
              <w:rPr>
                <w:rFonts w:ascii="Times New Roman" w:eastAsia="Times New Roman" w:hAnsi="Times New Roman" w:cs="Times New Roman"/>
                <w:b/>
                <w:color w:val="000000"/>
              </w:rPr>
            </w:pPr>
            <w:r w:rsidRPr="004B71B3">
              <w:rPr>
                <w:rFonts w:ascii="Times New Roman" w:eastAsia="Times New Roman" w:hAnsi="Times New Roman" w:cs="Times New Roman"/>
                <w:b/>
                <w:color w:val="000000"/>
              </w:rPr>
              <w:t>ARTICLE INFO</w:t>
            </w:r>
          </w:p>
        </w:tc>
        <w:tc>
          <w:tcPr>
            <w:tcW w:w="283" w:type="dxa"/>
            <w:vMerge w:val="restart"/>
            <w:tcBorders>
              <w:top w:val="single" w:sz="4" w:space="0" w:color="000000"/>
            </w:tcBorders>
            <w:shd w:val="clear" w:color="auto" w:fill="CDE2E5"/>
            <w:vAlign w:val="center"/>
          </w:tcPr>
          <w:p w14:paraId="5294682F" w14:textId="77777777" w:rsidR="00E27DC6" w:rsidRPr="004B71B3" w:rsidRDefault="00E27DC6">
            <w:pPr>
              <w:pBdr>
                <w:top w:val="nil"/>
                <w:left w:val="nil"/>
                <w:bottom w:val="nil"/>
                <w:right w:val="nil"/>
                <w:between w:val="nil"/>
              </w:pBdr>
              <w:jc w:val="center"/>
              <w:rPr>
                <w:rFonts w:ascii="Times New Roman" w:eastAsia="Times New Roman" w:hAnsi="Times New Roman" w:cs="Times New Roman"/>
                <w:b/>
                <w:i/>
                <w:color w:val="000000"/>
              </w:rPr>
            </w:pPr>
          </w:p>
        </w:tc>
        <w:tc>
          <w:tcPr>
            <w:tcW w:w="7230" w:type="dxa"/>
            <w:tcBorders>
              <w:top w:val="single" w:sz="4" w:space="0" w:color="000000"/>
              <w:bottom w:val="single" w:sz="4" w:space="0" w:color="000000"/>
            </w:tcBorders>
            <w:shd w:val="clear" w:color="auto" w:fill="CDE2E5"/>
            <w:vAlign w:val="center"/>
          </w:tcPr>
          <w:p w14:paraId="226DBFB9" w14:textId="77777777" w:rsidR="00E27DC6" w:rsidRPr="004B71B3" w:rsidRDefault="00CF0CCA">
            <w:pPr>
              <w:pBdr>
                <w:top w:val="nil"/>
                <w:left w:val="nil"/>
                <w:bottom w:val="nil"/>
                <w:right w:val="nil"/>
                <w:between w:val="nil"/>
              </w:pBdr>
              <w:jc w:val="center"/>
              <w:rPr>
                <w:rFonts w:ascii="Times New Roman" w:eastAsia="Times New Roman" w:hAnsi="Times New Roman" w:cs="Times New Roman"/>
                <w:b/>
                <w:i/>
                <w:color w:val="000000"/>
              </w:rPr>
            </w:pPr>
            <w:r w:rsidRPr="004B71B3">
              <w:rPr>
                <w:rFonts w:ascii="Times New Roman" w:eastAsia="Times New Roman" w:hAnsi="Times New Roman" w:cs="Times New Roman"/>
                <w:b/>
                <w:i/>
                <w:color w:val="000000"/>
              </w:rPr>
              <w:t>ABSTRACT</w:t>
            </w:r>
          </w:p>
        </w:tc>
      </w:tr>
      <w:tr w:rsidR="00E27DC6" w:rsidRPr="004B71B3" w14:paraId="7709996D" w14:textId="77777777">
        <w:trPr>
          <w:trHeight w:val="1136"/>
        </w:trPr>
        <w:tc>
          <w:tcPr>
            <w:tcW w:w="2126" w:type="dxa"/>
            <w:tcBorders>
              <w:top w:val="single" w:sz="4" w:space="0" w:color="000000"/>
              <w:bottom w:val="single" w:sz="4" w:space="0" w:color="000000"/>
            </w:tcBorders>
            <w:shd w:val="clear" w:color="auto" w:fill="CDE2E5"/>
          </w:tcPr>
          <w:p w14:paraId="0A39E529" w14:textId="77777777" w:rsidR="00E27DC6" w:rsidRPr="007105EA" w:rsidRDefault="00CF0CCA">
            <w:pPr>
              <w:pBdr>
                <w:top w:val="nil"/>
                <w:left w:val="nil"/>
                <w:bottom w:val="nil"/>
                <w:right w:val="nil"/>
                <w:between w:val="nil"/>
              </w:pBdr>
              <w:rPr>
                <w:rFonts w:ascii="Times New Roman" w:eastAsia="Times New Roman" w:hAnsi="Times New Roman" w:cs="Times New Roman"/>
                <w:b/>
                <w:i/>
                <w:iCs/>
                <w:color w:val="000000"/>
              </w:rPr>
            </w:pPr>
            <w:r w:rsidRPr="007105EA">
              <w:rPr>
                <w:rFonts w:ascii="Times New Roman" w:eastAsia="Times New Roman" w:hAnsi="Times New Roman" w:cs="Times New Roman"/>
                <w:b/>
                <w:i/>
                <w:iCs/>
                <w:color w:val="000000"/>
              </w:rPr>
              <w:t>Article history:</w:t>
            </w:r>
          </w:p>
          <w:p w14:paraId="6A190F10" w14:textId="5D88082B" w:rsidR="00E27DC6" w:rsidRPr="007105EA" w:rsidRDefault="00CF0CCA">
            <w:pPr>
              <w:pBdr>
                <w:top w:val="nil"/>
                <w:left w:val="nil"/>
                <w:bottom w:val="nil"/>
                <w:right w:val="nil"/>
                <w:between w:val="nil"/>
              </w:pBdr>
              <w:rPr>
                <w:rFonts w:ascii="Times New Roman" w:eastAsia="Times New Roman" w:hAnsi="Times New Roman" w:cs="Times New Roman"/>
                <w:i/>
                <w:iCs/>
                <w:color w:val="000000"/>
                <w:sz w:val="16"/>
                <w:szCs w:val="16"/>
              </w:rPr>
            </w:pPr>
            <w:proofErr w:type="gramStart"/>
            <w:r w:rsidRPr="007105EA">
              <w:rPr>
                <w:rFonts w:ascii="Times New Roman" w:eastAsia="Times New Roman" w:hAnsi="Times New Roman" w:cs="Times New Roman"/>
                <w:i/>
                <w:iCs/>
                <w:color w:val="000000"/>
                <w:sz w:val="16"/>
                <w:szCs w:val="16"/>
              </w:rPr>
              <w:t>Received :</w:t>
            </w:r>
            <w:proofErr w:type="gramEnd"/>
            <w:r w:rsidRPr="007105EA">
              <w:rPr>
                <w:rFonts w:ascii="Times New Roman" w:eastAsia="Times New Roman" w:hAnsi="Times New Roman" w:cs="Times New Roman"/>
                <w:i/>
                <w:iCs/>
                <w:color w:val="000000"/>
                <w:sz w:val="16"/>
                <w:szCs w:val="16"/>
              </w:rPr>
              <w:t xml:space="preserve"> </w:t>
            </w:r>
            <w:r w:rsidR="007105EA" w:rsidRPr="007105EA">
              <w:rPr>
                <w:rFonts w:ascii="Times New Roman" w:eastAsia="Times New Roman" w:hAnsi="Times New Roman" w:cs="Times New Roman"/>
                <w:i/>
                <w:iCs/>
                <w:color w:val="000000"/>
                <w:sz w:val="16"/>
                <w:szCs w:val="16"/>
              </w:rPr>
              <w:t>19 July 2024</w:t>
            </w:r>
          </w:p>
          <w:p w14:paraId="5E63C95A" w14:textId="7B196816" w:rsidR="00E27DC6" w:rsidRPr="007105EA" w:rsidRDefault="00CF0CCA">
            <w:pPr>
              <w:pBdr>
                <w:top w:val="nil"/>
                <w:left w:val="nil"/>
                <w:bottom w:val="nil"/>
                <w:right w:val="nil"/>
                <w:between w:val="nil"/>
              </w:pBdr>
              <w:rPr>
                <w:rFonts w:ascii="Times New Roman" w:eastAsia="Times New Roman" w:hAnsi="Times New Roman" w:cs="Times New Roman"/>
                <w:i/>
                <w:iCs/>
                <w:color w:val="000000"/>
                <w:sz w:val="16"/>
                <w:szCs w:val="16"/>
              </w:rPr>
            </w:pPr>
            <w:proofErr w:type="gramStart"/>
            <w:r w:rsidRPr="007105EA">
              <w:rPr>
                <w:rFonts w:ascii="Times New Roman" w:eastAsia="Times New Roman" w:hAnsi="Times New Roman" w:cs="Times New Roman"/>
                <w:i/>
                <w:iCs/>
                <w:color w:val="000000"/>
                <w:sz w:val="16"/>
                <w:szCs w:val="16"/>
              </w:rPr>
              <w:t>Revised :</w:t>
            </w:r>
            <w:proofErr w:type="gramEnd"/>
            <w:r w:rsidRPr="007105EA">
              <w:rPr>
                <w:rFonts w:ascii="Times New Roman" w:eastAsia="Times New Roman" w:hAnsi="Times New Roman" w:cs="Times New Roman"/>
                <w:i/>
                <w:iCs/>
                <w:color w:val="000000"/>
                <w:sz w:val="16"/>
                <w:szCs w:val="16"/>
              </w:rPr>
              <w:t xml:space="preserve"> </w:t>
            </w:r>
            <w:r w:rsidR="007105EA" w:rsidRPr="007105EA">
              <w:rPr>
                <w:rFonts w:ascii="Times New Roman" w:eastAsia="Times New Roman" w:hAnsi="Times New Roman" w:cs="Times New Roman"/>
                <w:i/>
                <w:iCs/>
                <w:color w:val="000000"/>
                <w:sz w:val="16"/>
                <w:szCs w:val="16"/>
              </w:rPr>
              <w:t>22 September 2024</w:t>
            </w:r>
          </w:p>
          <w:p w14:paraId="35307B28" w14:textId="5472D9DA" w:rsidR="00E27DC6" w:rsidRPr="007105EA" w:rsidRDefault="00CF0CCA">
            <w:pPr>
              <w:pBdr>
                <w:top w:val="nil"/>
                <w:left w:val="nil"/>
                <w:bottom w:val="nil"/>
                <w:right w:val="nil"/>
                <w:between w:val="nil"/>
              </w:pBdr>
              <w:rPr>
                <w:rFonts w:ascii="Times New Roman" w:eastAsia="Times New Roman" w:hAnsi="Times New Roman" w:cs="Times New Roman"/>
                <w:i/>
                <w:iCs/>
                <w:color w:val="000000"/>
                <w:sz w:val="16"/>
                <w:szCs w:val="16"/>
              </w:rPr>
            </w:pPr>
            <w:proofErr w:type="gramStart"/>
            <w:r w:rsidRPr="007105EA">
              <w:rPr>
                <w:rFonts w:ascii="Times New Roman" w:eastAsia="Times New Roman" w:hAnsi="Times New Roman" w:cs="Times New Roman"/>
                <w:i/>
                <w:iCs/>
                <w:color w:val="000000"/>
                <w:sz w:val="16"/>
                <w:szCs w:val="16"/>
              </w:rPr>
              <w:t>Accepted :</w:t>
            </w:r>
            <w:proofErr w:type="gramEnd"/>
            <w:r w:rsidRPr="007105EA">
              <w:rPr>
                <w:rFonts w:ascii="Times New Roman" w:eastAsia="Times New Roman" w:hAnsi="Times New Roman" w:cs="Times New Roman"/>
                <w:i/>
                <w:iCs/>
                <w:color w:val="000000"/>
                <w:sz w:val="16"/>
                <w:szCs w:val="16"/>
              </w:rPr>
              <w:t xml:space="preserve"> </w:t>
            </w:r>
            <w:r w:rsidR="007105EA" w:rsidRPr="007105EA">
              <w:rPr>
                <w:rFonts w:ascii="Times New Roman" w:eastAsia="Times New Roman" w:hAnsi="Times New Roman" w:cs="Times New Roman"/>
                <w:i/>
                <w:iCs/>
                <w:color w:val="000000"/>
                <w:sz w:val="16"/>
                <w:szCs w:val="16"/>
              </w:rPr>
              <w:t>29 October 2024</w:t>
            </w:r>
          </w:p>
          <w:p w14:paraId="1653ADAA" w14:textId="77777777" w:rsidR="00E27DC6" w:rsidRPr="007105EA" w:rsidRDefault="00CF0CCA">
            <w:pPr>
              <w:pBdr>
                <w:top w:val="nil"/>
                <w:left w:val="nil"/>
                <w:bottom w:val="nil"/>
                <w:right w:val="nil"/>
                <w:between w:val="nil"/>
              </w:pBdr>
              <w:rPr>
                <w:rFonts w:ascii="Times New Roman" w:eastAsia="Times New Roman" w:hAnsi="Times New Roman" w:cs="Times New Roman"/>
                <w:i/>
                <w:iCs/>
                <w:color w:val="000000"/>
                <w:sz w:val="16"/>
                <w:szCs w:val="16"/>
              </w:rPr>
            </w:pPr>
            <w:r w:rsidRPr="007105EA">
              <w:rPr>
                <w:rFonts w:ascii="Times New Roman" w:eastAsia="Times New Roman" w:hAnsi="Times New Roman" w:cs="Times New Roman"/>
                <w:i/>
                <w:iCs/>
                <w:color w:val="000000"/>
                <w:sz w:val="16"/>
                <w:szCs w:val="16"/>
              </w:rPr>
              <w:t xml:space="preserve">Available </w:t>
            </w:r>
            <w:proofErr w:type="gramStart"/>
            <w:r w:rsidRPr="007105EA">
              <w:rPr>
                <w:rFonts w:ascii="Times New Roman" w:eastAsia="Times New Roman" w:hAnsi="Times New Roman" w:cs="Times New Roman"/>
                <w:i/>
                <w:iCs/>
                <w:color w:val="000000"/>
                <w:sz w:val="16"/>
                <w:szCs w:val="16"/>
              </w:rPr>
              <w:t>online :</w:t>
            </w:r>
            <w:proofErr w:type="gramEnd"/>
            <w:r w:rsidRPr="007105EA">
              <w:rPr>
                <w:rFonts w:ascii="Times New Roman" w:eastAsia="Times New Roman" w:hAnsi="Times New Roman" w:cs="Times New Roman"/>
                <w:i/>
                <w:iCs/>
                <w:color w:val="000000"/>
                <w:sz w:val="16"/>
                <w:szCs w:val="16"/>
              </w:rPr>
              <w:t xml:space="preserve">  </w:t>
            </w:r>
            <w:r w:rsidR="007105EA" w:rsidRPr="007105EA">
              <w:rPr>
                <w:rFonts w:ascii="Times New Roman" w:eastAsia="Times New Roman" w:hAnsi="Times New Roman" w:cs="Times New Roman"/>
                <w:i/>
                <w:iCs/>
                <w:color w:val="000000"/>
                <w:sz w:val="16"/>
                <w:szCs w:val="16"/>
              </w:rPr>
              <w:t>30 October 2024</w:t>
            </w:r>
          </w:p>
          <w:p w14:paraId="1FF171DE" w14:textId="62FFDB0A" w:rsidR="007105EA" w:rsidRPr="004B71B3" w:rsidRDefault="007105EA">
            <w:pPr>
              <w:pBdr>
                <w:top w:val="nil"/>
                <w:left w:val="nil"/>
                <w:bottom w:val="nil"/>
                <w:right w:val="nil"/>
                <w:between w:val="nil"/>
              </w:pBdr>
              <w:rPr>
                <w:rFonts w:ascii="Times New Roman" w:eastAsia="Times New Roman" w:hAnsi="Times New Roman" w:cs="Times New Roman"/>
                <w:color w:val="000000"/>
              </w:rPr>
            </w:pPr>
          </w:p>
        </w:tc>
        <w:tc>
          <w:tcPr>
            <w:tcW w:w="283" w:type="dxa"/>
            <w:vMerge/>
            <w:tcBorders>
              <w:top w:val="single" w:sz="4" w:space="0" w:color="000000"/>
            </w:tcBorders>
            <w:shd w:val="clear" w:color="auto" w:fill="CDE2E5"/>
            <w:vAlign w:val="center"/>
          </w:tcPr>
          <w:p w14:paraId="0CAA1E4E" w14:textId="77777777" w:rsidR="00E27DC6" w:rsidRPr="004B71B3" w:rsidRDefault="00E27DC6">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7230" w:type="dxa"/>
            <w:vMerge w:val="restart"/>
            <w:tcBorders>
              <w:top w:val="single" w:sz="4" w:space="0" w:color="000000"/>
            </w:tcBorders>
            <w:shd w:val="clear" w:color="auto" w:fill="CDE2E5"/>
          </w:tcPr>
          <w:p w14:paraId="755942D7" w14:textId="77777777" w:rsidR="00287E24" w:rsidRPr="004B71B3" w:rsidRDefault="00287E24">
            <w:pPr>
              <w:pBdr>
                <w:top w:val="nil"/>
                <w:left w:val="nil"/>
                <w:bottom w:val="nil"/>
                <w:right w:val="nil"/>
                <w:between w:val="nil"/>
              </w:pBdr>
              <w:jc w:val="both"/>
              <w:rPr>
                <w:rFonts w:ascii="Times New Roman" w:eastAsia="Times New Roman" w:hAnsi="Times New Roman" w:cs="Times New Roman"/>
                <w:i/>
                <w:color w:val="FF0000"/>
              </w:rPr>
            </w:pPr>
            <w:r w:rsidRPr="004B71B3">
              <w:rPr>
                <w:rFonts w:ascii="Times New Roman" w:eastAsia="Times New Roman" w:hAnsi="Times New Roman" w:cs="Times New Roman"/>
                <w:i/>
                <w:color w:val="0D0D0D"/>
              </w:rPr>
              <w:t xml:space="preserve">Microplastics are plastic particles that have a size &gt;5mm. Microplastics in the water will accidentally be eaten by aquatic biota. Golden Snapper (Lutjanus </w:t>
            </w:r>
            <w:proofErr w:type="spellStart"/>
            <w:r w:rsidRPr="004B71B3">
              <w:rPr>
                <w:rFonts w:ascii="Times New Roman" w:eastAsia="Times New Roman" w:hAnsi="Times New Roman" w:cs="Times New Roman"/>
                <w:i/>
                <w:color w:val="0D0D0D"/>
              </w:rPr>
              <w:t>johnii</w:t>
            </w:r>
            <w:proofErr w:type="spellEnd"/>
            <w:r w:rsidRPr="004B71B3">
              <w:rPr>
                <w:rFonts w:ascii="Times New Roman" w:eastAsia="Times New Roman" w:hAnsi="Times New Roman" w:cs="Times New Roman"/>
                <w:i/>
                <w:color w:val="0D0D0D"/>
              </w:rPr>
              <w:t xml:space="preserve">) is a type of demersal fish that has economic value and is quite popular with the public. This study aims to identify the type, composition, abundance of microplastics, species comparison, and the effect of fish length on microplastics in the digestive tract of Golden Snapper in the waters of Muara </w:t>
            </w:r>
            <w:proofErr w:type="spellStart"/>
            <w:r w:rsidRPr="004B71B3">
              <w:rPr>
                <w:rFonts w:ascii="Times New Roman" w:eastAsia="Times New Roman" w:hAnsi="Times New Roman" w:cs="Times New Roman"/>
                <w:i/>
                <w:color w:val="0D0D0D"/>
              </w:rPr>
              <w:t>Sembilang</w:t>
            </w:r>
            <w:proofErr w:type="spellEnd"/>
            <w:r w:rsidRPr="004B71B3">
              <w:rPr>
                <w:rFonts w:ascii="Times New Roman" w:eastAsia="Times New Roman" w:hAnsi="Times New Roman" w:cs="Times New Roman"/>
                <w:i/>
                <w:color w:val="0D0D0D"/>
              </w:rPr>
              <w:t xml:space="preserve">, </w:t>
            </w:r>
            <w:proofErr w:type="spellStart"/>
            <w:r w:rsidRPr="004B71B3">
              <w:rPr>
                <w:rFonts w:ascii="Times New Roman" w:eastAsia="Times New Roman" w:hAnsi="Times New Roman" w:cs="Times New Roman"/>
                <w:i/>
                <w:color w:val="0D0D0D"/>
              </w:rPr>
              <w:t>Samboja</w:t>
            </w:r>
            <w:proofErr w:type="spellEnd"/>
            <w:r w:rsidRPr="004B71B3">
              <w:rPr>
                <w:rFonts w:ascii="Times New Roman" w:eastAsia="Times New Roman" w:hAnsi="Times New Roman" w:cs="Times New Roman"/>
                <w:i/>
                <w:color w:val="0D0D0D"/>
              </w:rPr>
              <w:t xml:space="preserve"> District, East Kalimantan. Fish samples were taken directly from the waters of the </w:t>
            </w:r>
            <w:proofErr w:type="spellStart"/>
            <w:r w:rsidRPr="004B71B3">
              <w:rPr>
                <w:rFonts w:ascii="Times New Roman" w:eastAsia="Times New Roman" w:hAnsi="Times New Roman" w:cs="Times New Roman"/>
                <w:i/>
                <w:color w:val="0D0D0D"/>
              </w:rPr>
              <w:t>Sembilang</w:t>
            </w:r>
            <w:proofErr w:type="spellEnd"/>
            <w:r w:rsidRPr="004B71B3">
              <w:rPr>
                <w:rFonts w:ascii="Times New Roman" w:eastAsia="Times New Roman" w:hAnsi="Times New Roman" w:cs="Times New Roman"/>
                <w:i/>
                <w:color w:val="0D0D0D"/>
              </w:rPr>
              <w:t xml:space="preserve"> Estuary using 15 splint fishing gear. The results showed that there were three types of microplastics detected in Golden Snapper, namely fiber with an abundance of 7.8 particles/</w:t>
            </w:r>
            <w:proofErr w:type="spellStart"/>
            <w:r w:rsidRPr="004B71B3">
              <w:rPr>
                <w:rFonts w:ascii="Times New Roman" w:eastAsia="Times New Roman" w:hAnsi="Times New Roman" w:cs="Times New Roman"/>
                <w:i/>
                <w:color w:val="0D0D0D"/>
              </w:rPr>
              <w:t>ind</w:t>
            </w:r>
            <w:proofErr w:type="spellEnd"/>
            <w:r w:rsidRPr="004B71B3">
              <w:rPr>
                <w:rFonts w:ascii="Times New Roman" w:eastAsia="Times New Roman" w:hAnsi="Times New Roman" w:cs="Times New Roman"/>
                <w:i/>
                <w:color w:val="0D0D0D"/>
              </w:rPr>
              <w:t>, fragments with an abundance of 3.8 particles/</w:t>
            </w:r>
            <w:proofErr w:type="spellStart"/>
            <w:r w:rsidRPr="004B71B3">
              <w:rPr>
                <w:rFonts w:ascii="Times New Roman" w:eastAsia="Times New Roman" w:hAnsi="Times New Roman" w:cs="Times New Roman"/>
                <w:i/>
                <w:color w:val="0D0D0D"/>
              </w:rPr>
              <w:t>ind</w:t>
            </w:r>
            <w:proofErr w:type="spellEnd"/>
            <w:r w:rsidRPr="004B71B3">
              <w:rPr>
                <w:rFonts w:ascii="Times New Roman" w:eastAsia="Times New Roman" w:hAnsi="Times New Roman" w:cs="Times New Roman"/>
                <w:i/>
                <w:color w:val="0D0D0D"/>
              </w:rPr>
              <w:t xml:space="preserve"> and film with an abundance of 2.0 particles/ind. The results of the Pearson Correlation test on Golden Snapper showed that the length of the fish did not correlate with the amount of microplastics.</w:t>
            </w:r>
            <w:r w:rsidRPr="004B71B3">
              <w:rPr>
                <w:rFonts w:ascii="Times New Roman" w:eastAsia="Times New Roman" w:hAnsi="Times New Roman" w:cs="Times New Roman"/>
                <w:i/>
                <w:color w:val="FF0000"/>
              </w:rPr>
              <w:t xml:space="preserve"> </w:t>
            </w:r>
          </w:p>
          <w:p w14:paraId="7C662E42" w14:textId="77777777" w:rsidR="00E27DC6" w:rsidRPr="004B71B3" w:rsidRDefault="00E27DC6">
            <w:pPr>
              <w:pBdr>
                <w:top w:val="nil"/>
                <w:left w:val="nil"/>
                <w:bottom w:val="nil"/>
                <w:right w:val="nil"/>
                <w:between w:val="nil"/>
              </w:pBdr>
              <w:jc w:val="both"/>
              <w:rPr>
                <w:rFonts w:ascii="Times New Roman" w:eastAsia="Times New Roman" w:hAnsi="Times New Roman" w:cs="Times New Roman"/>
                <w:i/>
                <w:color w:val="000000"/>
              </w:rPr>
            </w:pPr>
          </w:p>
        </w:tc>
      </w:tr>
      <w:tr w:rsidR="00E27DC6" w:rsidRPr="004B71B3" w14:paraId="4DAC1B1A" w14:textId="77777777">
        <w:trPr>
          <w:trHeight w:val="1096"/>
        </w:trPr>
        <w:tc>
          <w:tcPr>
            <w:tcW w:w="2126" w:type="dxa"/>
            <w:tcBorders>
              <w:top w:val="single" w:sz="4" w:space="0" w:color="000000"/>
              <w:bottom w:val="single" w:sz="4" w:space="0" w:color="000000"/>
            </w:tcBorders>
            <w:shd w:val="clear" w:color="auto" w:fill="CDE2E5"/>
          </w:tcPr>
          <w:p w14:paraId="464FE9C0" w14:textId="77777777" w:rsidR="00E27DC6" w:rsidRPr="004B71B3" w:rsidRDefault="00CF0CCA">
            <w:pPr>
              <w:pBdr>
                <w:top w:val="nil"/>
                <w:left w:val="nil"/>
                <w:bottom w:val="nil"/>
                <w:right w:val="nil"/>
                <w:between w:val="nil"/>
              </w:pBdr>
              <w:jc w:val="both"/>
              <w:rPr>
                <w:rFonts w:ascii="Times New Roman" w:eastAsia="Times New Roman" w:hAnsi="Times New Roman" w:cs="Times New Roman"/>
                <w:i/>
                <w:color w:val="000000"/>
              </w:rPr>
            </w:pPr>
            <w:r w:rsidRPr="004B71B3">
              <w:rPr>
                <w:rFonts w:ascii="Times New Roman" w:eastAsia="Times New Roman" w:hAnsi="Times New Roman" w:cs="Times New Roman"/>
                <w:b/>
                <w:i/>
                <w:color w:val="000000"/>
              </w:rPr>
              <w:t>Keywords</w:t>
            </w:r>
            <w:r w:rsidRPr="004B71B3">
              <w:rPr>
                <w:rFonts w:ascii="Times New Roman" w:eastAsia="Times New Roman" w:hAnsi="Times New Roman" w:cs="Times New Roman"/>
                <w:i/>
                <w:color w:val="000000"/>
              </w:rPr>
              <w:t xml:space="preserve">: </w:t>
            </w:r>
          </w:p>
          <w:p w14:paraId="02C74E09" w14:textId="77777777" w:rsidR="00E27DC6" w:rsidRPr="004B71B3" w:rsidRDefault="00287E24" w:rsidP="00287E24">
            <w:pPr>
              <w:pBdr>
                <w:top w:val="nil"/>
                <w:left w:val="nil"/>
                <w:bottom w:val="nil"/>
                <w:right w:val="nil"/>
                <w:between w:val="nil"/>
              </w:pBdr>
              <w:rPr>
                <w:rFonts w:ascii="Times New Roman" w:eastAsia="Times New Roman" w:hAnsi="Times New Roman" w:cs="Times New Roman"/>
                <w:i/>
                <w:color w:val="000000"/>
              </w:rPr>
            </w:pPr>
            <w:r w:rsidRPr="004B71B3">
              <w:rPr>
                <w:rFonts w:ascii="Times New Roman" w:eastAsia="Times New Roman" w:hAnsi="Times New Roman" w:cs="Times New Roman"/>
                <w:i/>
                <w:color w:val="0D0D0D"/>
              </w:rPr>
              <w:t>Demersal fish, Plastic debris, Fiber, Fragment, Film</w:t>
            </w:r>
          </w:p>
        </w:tc>
        <w:tc>
          <w:tcPr>
            <w:tcW w:w="283" w:type="dxa"/>
            <w:vMerge/>
            <w:tcBorders>
              <w:top w:val="single" w:sz="4" w:space="0" w:color="000000"/>
            </w:tcBorders>
            <w:shd w:val="clear" w:color="auto" w:fill="CDE2E5"/>
            <w:vAlign w:val="center"/>
          </w:tcPr>
          <w:p w14:paraId="3309563C" w14:textId="77777777" w:rsidR="00E27DC6" w:rsidRPr="004B71B3" w:rsidRDefault="00E27DC6">
            <w:pPr>
              <w:widowControl w:val="0"/>
              <w:pBdr>
                <w:top w:val="nil"/>
                <w:left w:val="nil"/>
                <w:bottom w:val="nil"/>
                <w:right w:val="nil"/>
                <w:between w:val="nil"/>
              </w:pBdr>
              <w:spacing w:line="276" w:lineRule="auto"/>
              <w:rPr>
                <w:rFonts w:ascii="Times New Roman" w:eastAsia="Times New Roman" w:hAnsi="Times New Roman" w:cs="Times New Roman"/>
                <w:i/>
                <w:color w:val="000000"/>
              </w:rPr>
            </w:pPr>
          </w:p>
        </w:tc>
        <w:tc>
          <w:tcPr>
            <w:tcW w:w="7230" w:type="dxa"/>
            <w:vMerge/>
            <w:tcBorders>
              <w:top w:val="single" w:sz="4" w:space="0" w:color="000000"/>
            </w:tcBorders>
            <w:shd w:val="clear" w:color="auto" w:fill="CDE2E5"/>
          </w:tcPr>
          <w:p w14:paraId="083E00A9" w14:textId="77777777" w:rsidR="00E27DC6" w:rsidRPr="004B71B3" w:rsidRDefault="00E27DC6">
            <w:pPr>
              <w:widowControl w:val="0"/>
              <w:pBdr>
                <w:top w:val="nil"/>
                <w:left w:val="nil"/>
                <w:bottom w:val="nil"/>
                <w:right w:val="nil"/>
                <w:between w:val="nil"/>
              </w:pBdr>
              <w:spacing w:line="276" w:lineRule="auto"/>
              <w:rPr>
                <w:rFonts w:ascii="Times New Roman" w:eastAsia="Times New Roman" w:hAnsi="Times New Roman" w:cs="Times New Roman"/>
                <w:i/>
                <w:color w:val="000000"/>
              </w:rPr>
            </w:pPr>
          </w:p>
        </w:tc>
      </w:tr>
      <w:tr w:rsidR="00E27DC6" w:rsidRPr="004B71B3" w14:paraId="718CC962" w14:textId="77777777">
        <w:trPr>
          <w:trHeight w:val="56"/>
        </w:trPr>
        <w:tc>
          <w:tcPr>
            <w:tcW w:w="2126" w:type="dxa"/>
            <w:tcBorders>
              <w:top w:val="single" w:sz="4" w:space="0" w:color="000000"/>
              <w:bottom w:val="single" w:sz="4" w:space="0" w:color="000000"/>
            </w:tcBorders>
            <w:shd w:val="clear" w:color="auto" w:fill="CDE2E5"/>
          </w:tcPr>
          <w:p w14:paraId="5E9887C4" w14:textId="77777777" w:rsidR="00E27DC6" w:rsidRPr="004B71B3" w:rsidRDefault="00E27DC6">
            <w:pPr>
              <w:pBdr>
                <w:top w:val="nil"/>
                <w:left w:val="nil"/>
                <w:bottom w:val="nil"/>
                <w:right w:val="nil"/>
                <w:between w:val="nil"/>
              </w:pBdr>
              <w:jc w:val="both"/>
              <w:rPr>
                <w:rFonts w:ascii="Times New Roman" w:eastAsia="Times New Roman" w:hAnsi="Times New Roman" w:cs="Times New Roman"/>
                <w:color w:val="000000"/>
              </w:rPr>
            </w:pPr>
          </w:p>
        </w:tc>
        <w:tc>
          <w:tcPr>
            <w:tcW w:w="283" w:type="dxa"/>
            <w:vMerge/>
            <w:tcBorders>
              <w:top w:val="single" w:sz="4" w:space="0" w:color="000000"/>
            </w:tcBorders>
            <w:shd w:val="clear" w:color="auto" w:fill="CDE2E5"/>
            <w:vAlign w:val="center"/>
          </w:tcPr>
          <w:p w14:paraId="1C9D4372" w14:textId="77777777" w:rsidR="00E27DC6" w:rsidRPr="004B71B3" w:rsidRDefault="00E27DC6">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7230" w:type="dxa"/>
            <w:tcBorders>
              <w:top w:val="single" w:sz="4" w:space="0" w:color="000000"/>
              <w:bottom w:val="single" w:sz="4" w:space="0" w:color="000000"/>
            </w:tcBorders>
            <w:shd w:val="clear" w:color="auto" w:fill="CDE2E5"/>
          </w:tcPr>
          <w:p w14:paraId="58312CB4" w14:textId="77777777" w:rsidR="00E27DC6" w:rsidRPr="004B71B3" w:rsidRDefault="00CF0CCA">
            <w:pPr>
              <w:pBdr>
                <w:top w:val="nil"/>
                <w:left w:val="nil"/>
                <w:bottom w:val="nil"/>
                <w:right w:val="nil"/>
                <w:between w:val="nil"/>
              </w:pBdr>
              <w:jc w:val="center"/>
              <w:rPr>
                <w:rFonts w:ascii="Times New Roman" w:eastAsia="Times New Roman" w:hAnsi="Times New Roman" w:cs="Times New Roman"/>
                <w:color w:val="000000"/>
              </w:rPr>
            </w:pPr>
            <w:r w:rsidRPr="004B71B3">
              <w:rPr>
                <w:rFonts w:ascii="Times New Roman" w:eastAsia="Times New Roman" w:hAnsi="Times New Roman" w:cs="Times New Roman"/>
                <w:b/>
                <w:color w:val="000000"/>
              </w:rPr>
              <w:t>ABSTRAK</w:t>
            </w:r>
          </w:p>
        </w:tc>
      </w:tr>
      <w:tr w:rsidR="00E27DC6" w:rsidRPr="007105EA" w14:paraId="5847A8F5" w14:textId="77777777">
        <w:trPr>
          <w:trHeight w:val="56"/>
        </w:trPr>
        <w:tc>
          <w:tcPr>
            <w:tcW w:w="2126" w:type="dxa"/>
            <w:tcBorders>
              <w:top w:val="single" w:sz="4" w:space="0" w:color="000000"/>
              <w:bottom w:val="single" w:sz="4" w:space="0" w:color="000000"/>
            </w:tcBorders>
            <w:shd w:val="clear" w:color="auto" w:fill="CDE2E5"/>
          </w:tcPr>
          <w:p w14:paraId="4116A631" w14:textId="77777777" w:rsidR="00E27DC6" w:rsidRPr="007105EA" w:rsidRDefault="00CF0CCA">
            <w:pPr>
              <w:pBdr>
                <w:top w:val="nil"/>
                <w:left w:val="nil"/>
                <w:bottom w:val="nil"/>
                <w:right w:val="nil"/>
                <w:between w:val="nil"/>
              </w:pBdr>
              <w:jc w:val="both"/>
              <w:rPr>
                <w:rFonts w:ascii="Times New Roman" w:eastAsia="Times New Roman" w:hAnsi="Times New Roman" w:cs="Times New Roman"/>
                <w:color w:val="000000"/>
                <w:lang w:val="sv-SE"/>
              </w:rPr>
            </w:pPr>
            <w:r w:rsidRPr="007105EA">
              <w:rPr>
                <w:rFonts w:ascii="Times New Roman" w:eastAsia="Times New Roman" w:hAnsi="Times New Roman" w:cs="Times New Roman"/>
                <w:b/>
                <w:color w:val="000000"/>
                <w:lang w:val="sv-SE"/>
              </w:rPr>
              <w:t>Kata Kunci</w:t>
            </w:r>
            <w:r w:rsidRPr="007105EA">
              <w:rPr>
                <w:rFonts w:ascii="Times New Roman" w:eastAsia="Times New Roman" w:hAnsi="Times New Roman" w:cs="Times New Roman"/>
                <w:color w:val="000000"/>
                <w:lang w:val="sv-SE"/>
              </w:rPr>
              <w:t xml:space="preserve">: </w:t>
            </w:r>
          </w:p>
          <w:p w14:paraId="1CF28DBB" w14:textId="77777777" w:rsidR="00E27DC6" w:rsidRPr="007105EA" w:rsidRDefault="00287E24">
            <w:pPr>
              <w:rPr>
                <w:rFonts w:ascii="Times New Roman" w:eastAsia="Times New Roman" w:hAnsi="Times New Roman" w:cs="Times New Roman"/>
                <w:color w:val="FF0000"/>
                <w:lang w:val="sv-SE"/>
              </w:rPr>
            </w:pPr>
            <w:r w:rsidRPr="007105EA">
              <w:rPr>
                <w:rFonts w:ascii="Times New Roman" w:eastAsia="Times New Roman" w:hAnsi="Times New Roman" w:cs="Times New Roman"/>
                <w:color w:val="000000"/>
                <w:lang w:val="sv-SE"/>
              </w:rPr>
              <w:t>Ikan demersal, Plastik debris, Fiber, Fragmen, Film</w:t>
            </w:r>
          </w:p>
          <w:p w14:paraId="2033EFF0" w14:textId="77777777" w:rsidR="00E27DC6" w:rsidRPr="007105EA" w:rsidRDefault="00E27DC6">
            <w:pPr>
              <w:pBdr>
                <w:top w:val="nil"/>
                <w:left w:val="nil"/>
                <w:bottom w:val="nil"/>
                <w:right w:val="nil"/>
                <w:between w:val="nil"/>
              </w:pBdr>
              <w:jc w:val="both"/>
              <w:rPr>
                <w:rFonts w:ascii="Times New Roman" w:eastAsia="Times New Roman" w:hAnsi="Times New Roman" w:cs="Times New Roman"/>
                <w:color w:val="000000"/>
                <w:lang w:val="sv-SE"/>
              </w:rPr>
            </w:pPr>
          </w:p>
        </w:tc>
        <w:tc>
          <w:tcPr>
            <w:tcW w:w="283" w:type="dxa"/>
            <w:vMerge/>
            <w:tcBorders>
              <w:top w:val="single" w:sz="4" w:space="0" w:color="000000"/>
            </w:tcBorders>
            <w:shd w:val="clear" w:color="auto" w:fill="CDE2E5"/>
            <w:vAlign w:val="center"/>
          </w:tcPr>
          <w:p w14:paraId="03889C17" w14:textId="77777777" w:rsidR="00E27DC6" w:rsidRPr="007105EA" w:rsidRDefault="00E27DC6">
            <w:pPr>
              <w:widowControl w:val="0"/>
              <w:pBdr>
                <w:top w:val="nil"/>
                <w:left w:val="nil"/>
                <w:bottom w:val="nil"/>
                <w:right w:val="nil"/>
                <w:between w:val="nil"/>
              </w:pBdr>
              <w:spacing w:line="276" w:lineRule="auto"/>
              <w:rPr>
                <w:rFonts w:ascii="Times New Roman" w:eastAsia="Times New Roman" w:hAnsi="Times New Roman" w:cs="Times New Roman"/>
                <w:color w:val="000000"/>
                <w:lang w:val="sv-SE"/>
              </w:rPr>
            </w:pPr>
          </w:p>
        </w:tc>
        <w:tc>
          <w:tcPr>
            <w:tcW w:w="7230" w:type="dxa"/>
            <w:vMerge w:val="restart"/>
            <w:tcBorders>
              <w:top w:val="single" w:sz="4" w:space="0" w:color="000000"/>
            </w:tcBorders>
            <w:shd w:val="clear" w:color="auto" w:fill="CDE2E5"/>
          </w:tcPr>
          <w:p w14:paraId="2AD8BFED" w14:textId="77777777" w:rsidR="00E27DC6" w:rsidRPr="007105EA" w:rsidRDefault="00287E24">
            <w:pPr>
              <w:pBdr>
                <w:top w:val="nil"/>
                <w:left w:val="nil"/>
                <w:bottom w:val="nil"/>
                <w:right w:val="nil"/>
                <w:between w:val="nil"/>
              </w:pBdr>
              <w:jc w:val="both"/>
              <w:rPr>
                <w:rFonts w:ascii="Times New Roman" w:eastAsia="Times New Roman" w:hAnsi="Times New Roman" w:cs="Times New Roman"/>
                <w:i/>
                <w:color w:val="000000"/>
                <w:lang w:val="sv-SE"/>
              </w:rPr>
            </w:pPr>
            <w:r w:rsidRPr="007105EA">
              <w:rPr>
                <w:rFonts w:ascii="Times New Roman" w:hAnsi="Times New Roman" w:cs="Times New Roman"/>
                <w:lang w:val="sv-SE"/>
              </w:rPr>
              <w:t xml:space="preserve">Mikroplastik adalah partikel plastik yang mempunyai ukuran &gt;5mm. Mikroplastik yang berada dalam perairan secara tidak sengaja akan termakan oleh biota perairan. </w:t>
            </w:r>
            <w:r w:rsidRPr="007105EA">
              <w:rPr>
                <w:rFonts w:ascii="Times New Roman" w:hAnsi="Times New Roman" w:cs="Times New Roman"/>
                <w:i/>
                <w:lang w:val="sv-SE"/>
              </w:rPr>
              <w:t xml:space="preserve">Golden Snapper </w:t>
            </w:r>
            <w:r w:rsidRPr="007105EA">
              <w:rPr>
                <w:rFonts w:ascii="Times New Roman" w:hAnsi="Times New Roman" w:cs="Times New Roman"/>
                <w:lang w:val="sv-SE"/>
              </w:rPr>
              <w:t>(</w:t>
            </w:r>
            <w:r w:rsidRPr="007105EA">
              <w:rPr>
                <w:rFonts w:ascii="Times New Roman" w:hAnsi="Times New Roman" w:cs="Times New Roman"/>
                <w:i/>
                <w:lang w:val="sv-SE"/>
              </w:rPr>
              <w:t>Lutjanus johnii</w:t>
            </w:r>
            <w:r w:rsidRPr="007105EA">
              <w:rPr>
                <w:rFonts w:ascii="Times New Roman" w:hAnsi="Times New Roman" w:cs="Times New Roman"/>
                <w:lang w:val="sv-SE"/>
              </w:rPr>
              <w:t xml:space="preserve">) merupakan jenis ikan demersal yang bernilai ekonomis dan cukup digemari masyarakat. Penelitian ini bertujuan untuk mengidentifikasi jenis, komposisi, kelimpahan mikroplastik, perbandingan jenis, dan pengaruh panjang ikan terhadap mikroplastik pada saluran pencernaan </w:t>
            </w:r>
            <w:r w:rsidRPr="007105EA">
              <w:rPr>
                <w:rFonts w:ascii="Times New Roman" w:hAnsi="Times New Roman" w:cs="Times New Roman"/>
                <w:i/>
                <w:lang w:val="sv-SE"/>
              </w:rPr>
              <w:t xml:space="preserve">Golden Snapper </w:t>
            </w:r>
            <w:r w:rsidRPr="007105EA">
              <w:rPr>
                <w:rFonts w:ascii="Times New Roman" w:hAnsi="Times New Roman" w:cs="Times New Roman"/>
                <w:lang w:val="sv-SE"/>
              </w:rPr>
              <w:t xml:space="preserve">di perairan Muara Sembilang, Kecamatan Samboja, Kalimantan Timur. Sampel ikan diambil langsung dari perairan Muara Sembilang dengan menggunakan alat tangkap Belat sebanyak 15 ekor. Hasil penelitian menunjukkan terdapat tiga jenis mikroplastik yang terdeteksi pada </w:t>
            </w:r>
            <w:r w:rsidRPr="007105EA">
              <w:rPr>
                <w:rFonts w:ascii="Times New Roman" w:hAnsi="Times New Roman" w:cs="Times New Roman"/>
                <w:i/>
                <w:lang w:val="sv-SE"/>
              </w:rPr>
              <w:t xml:space="preserve">Golden Snapper </w:t>
            </w:r>
            <w:r w:rsidRPr="007105EA">
              <w:rPr>
                <w:rFonts w:ascii="Times New Roman" w:hAnsi="Times New Roman" w:cs="Times New Roman"/>
                <w:lang w:val="sv-SE"/>
              </w:rPr>
              <w:t>yaitu fiber dengan kelimpahan 7,8 partikel/ind, fragmen dengan kelimpahan 3,8 partikel/ind dan film dengan kelimpahan sebanyak 2,0 partikel/ind. Hasil uji Korelasi</w:t>
            </w:r>
            <w:r w:rsidRPr="007105EA">
              <w:rPr>
                <w:rFonts w:ascii="Times New Roman" w:hAnsi="Times New Roman" w:cs="Times New Roman"/>
                <w:i/>
                <w:lang w:val="sv-SE"/>
              </w:rPr>
              <w:t xml:space="preserve"> Pearson</w:t>
            </w:r>
            <w:r w:rsidRPr="007105EA">
              <w:rPr>
                <w:rFonts w:ascii="Times New Roman" w:hAnsi="Times New Roman" w:cs="Times New Roman"/>
                <w:lang w:val="sv-SE"/>
              </w:rPr>
              <w:t xml:space="preserve"> pada </w:t>
            </w:r>
            <w:r w:rsidRPr="007105EA">
              <w:rPr>
                <w:rFonts w:ascii="Times New Roman" w:hAnsi="Times New Roman" w:cs="Times New Roman"/>
                <w:i/>
                <w:lang w:val="sv-SE"/>
              </w:rPr>
              <w:t xml:space="preserve">Golden Snapper </w:t>
            </w:r>
            <w:r w:rsidRPr="007105EA">
              <w:rPr>
                <w:rFonts w:ascii="Times New Roman" w:hAnsi="Times New Roman" w:cs="Times New Roman"/>
                <w:lang w:val="sv-SE"/>
              </w:rPr>
              <w:t>menunjukkan ukuran panjang ikan tidak berkorelasi terhadap jumlah mikroplastik.</w:t>
            </w:r>
          </w:p>
        </w:tc>
      </w:tr>
      <w:tr w:rsidR="00E27DC6" w:rsidRPr="007105EA" w14:paraId="5E7C2C8E" w14:textId="77777777">
        <w:trPr>
          <w:trHeight w:val="1132"/>
        </w:trPr>
        <w:tc>
          <w:tcPr>
            <w:tcW w:w="2126" w:type="dxa"/>
            <w:tcBorders>
              <w:top w:val="single" w:sz="4" w:space="0" w:color="000000"/>
              <w:bottom w:val="single" w:sz="4" w:space="0" w:color="000000"/>
            </w:tcBorders>
            <w:shd w:val="clear" w:color="auto" w:fill="CDE2E5"/>
          </w:tcPr>
          <w:p w14:paraId="5029B23E" w14:textId="77777777" w:rsidR="00E27DC6" w:rsidRPr="007105EA" w:rsidRDefault="00E27DC6">
            <w:pPr>
              <w:pBdr>
                <w:top w:val="nil"/>
                <w:left w:val="nil"/>
                <w:bottom w:val="nil"/>
                <w:right w:val="nil"/>
                <w:between w:val="nil"/>
              </w:pBdr>
              <w:rPr>
                <w:rFonts w:ascii="Times New Roman" w:eastAsia="Times New Roman" w:hAnsi="Times New Roman" w:cs="Times New Roman"/>
                <w:color w:val="000000"/>
                <w:lang w:val="sv-SE"/>
              </w:rPr>
            </w:pPr>
          </w:p>
        </w:tc>
        <w:tc>
          <w:tcPr>
            <w:tcW w:w="283" w:type="dxa"/>
            <w:vMerge/>
            <w:tcBorders>
              <w:top w:val="single" w:sz="4" w:space="0" w:color="000000"/>
            </w:tcBorders>
            <w:shd w:val="clear" w:color="auto" w:fill="CDE2E5"/>
            <w:vAlign w:val="center"/>
          </w:tcPr>
          <w:p w14:paraId="6AA7DC4C" w14:textId="77777777" w:rsidR="00E27DC6" w:rsidRPr="007105EA" w:rsidRDefault="00E27DC6">
            <w:pPr>
              <w:widowControl w:val="0"/>
              <w:pBdr>
                <w:top w:val="nil"/>
                <w:left w:val="nil"/>
                <w:bottom w:val="nil"/>
                <w:right w:val="nil"/>
                <w:between w:val="nil"/>
              </w:pBdr>
              <w:spacing w:line="276" w:lineRule="auto"/>
              <w:rPr>
                <w:rFonts w:ascii="Times New Roman" w:eastAsia="Times New Roman" w:hAnsi="Times New Roman" w:cs="Times New Roman"/>
                <w:color w:val="000000"/>
                <w:lang w:val="sv-SE"/>
              </w:rPr>
            </w:pPr>
          </w:p>
        </w:tc>
        <w:tc>
          <w:tcPr>
            <w:tcW w:w="7230" w:type="dxa"/>
            <w:vMerge/>
            <w:tcBorders>
              <w:top w:val="single" w:sz="4" w:space="0" w:color="000000"/>
            </w:tcBorders>
            <w:shd w:val="clear" w:color="auto" w:fill="CDE2E5"/>
          </w:tcPr>
          <w:p w14:paraId="44BB3F67" w14:textId="77777777" w:rsidR="00E27DC6" w:rsidRPr="007105EA" w:rsidRDefault="00E27DC6">
            <w:pPr>
              <w:widowControl w:val="0"/>
              <w:pBdr>
                <w:top w:val="nil"/>
                <w:left w:val="nil"/>
                <w:bottom w:val="nil"/>
                <w:right w:val="nil"/>
                <w:between w:val="nil"/>
              </w:pBdr>
              <w:spacing w:line="276" w:lineRule="auto"/>
              <w:rPr>
                <w:rFonts w:ascii="Times New Roman" w:eastAsia="Times New Roman" w:hAnsi="Times New Roman" w:cs="Times New Roman"/>
                <w:color w:val="000000"/>
                <w:lang w:val="sv-SE"/>
              </w:rPr>
            </w:pPr>
          </w:p>
        </w:tc>
      </w:tr>
      <w:tr w:rsidR="00E27DC6" w:rsidRPr="004B71B3" w14:paraId="3A57AE42" w14:textId="77777777">
        <w:trPr>
          <w:trHeight w:val="60"/>
        </w:trPr>
        <w:tc>
          <w:tcPr>
            <w:tcW w:w="9639" w:type="dxa"/>
            <w:gridSpan w:val="3"/>
            <w:tcBorders>
              <w:top w:val="single" w:sz="4" w:space="0" w:color="000000"/>
              <w:bottom w:val="single" w:sz="4" w:space="0" w:color="000000"/>
            </w:tcBorders>
            <w:shd w:val="clear" w:color="auto" w:fill="CDE2E5"/>
          </w:tcPr>
          <w:p w14:paraId="5CC63121" w14:textId="77777777" w:rsidR="00E27DC6" w:rsidRPr="004B71B3" w:rsidRDefault="00CF0CCA">
            <w:pPr>
              <w:pBdr>
                <w:top w:val="nil"/>
                <w:left w:val="nil"/>
                <w:bottom w:val="nil"/>
                <w:right w:val="nil"/>
                <w:between w:val="nil"/>
              </w:pBdr>
              <w:jc w:val="right"/>
              <w:rPr>
                <w:rFonts w:ascii="Times New Roman" w:eastAsia="Times New Roman" w:hAnsi="Times New Roman" w:cs="Times New Roman"/>
                <w:color w:val="000000"/>
              </w:rPr>
            </w:pPr>
            <w:proofErr w:type="spellStart"/>
            <w:r w:rsidRPr="004B71B3">
              <w:rPr>
                <w:rFonts w:ascii="Times New Roman" w:eastAsia="Times New Roman" w:hAnsi="Times New Roman" w:cs="Times New Roman"/>
                <w:color w:val="000000"/>
              </w:rPr>
              <w:t>xxxx</w:t>
            </w:r>
            <w:proofErr w:type="spellEnd"/>
            <w:r w:rsidRPr="004B71B3">
              <w:rPr>
                <w:rFonts w:ascii="Times New Roman" w:eastAsia="Times New Roman" w:hAnsi="Times New Roman" w:cs="Times New Roman"/>
                <w:color w:val="000000"/>
              </w:rPr>
              <w:t xml:space="preserve"> Tropical Aquatic Sciences (TAS) with CC BY SA license.</w:t>
            </w:r>
          </w:p>
        </w:tc>
      </w:tr>
    </w:tbl>
    <w:p w14:paraId="50C4E9B3" w14:textId="77777777" w:rsidR="00E27DC6" w:rsidRPr="004B71B3" w:rsidRDefault="003C3F0E" w:rsidP="003C3F0E">
      <w:pPr>
        <w:pStyle w:val="Heading1"/>
        <w:numPr>
          <w:ilvl w:val="0"/>
          <w:numId w:val="1"/>
        </w:numPr>
        <w:spacing w:line="180" w:lineRule="auto"/>
        <w:ind w:left="284" w:hanging="284"/>
        <w:rPr>
          <w:rFonts w:cs="Times New Roman"/>
          <w:sz w:val="22"/>
          <w:szCs w:val="22"/>
        </w:rPr>
      </w:pPr>
      <w:r w:rsidRPr="004B71B3">
        <w:rPr>
          <w:rFonts w:cs="Times New Roman"/>
          <w:sz w:val="22"/>
          <w:szCs w:val="22"/>
        </w:rPr>
        <w:t>PENDAHULUAN</w:t>
      </w:r>
    </w:p>
    <w:p w14:paraId="2D465C0F" w14:textId="77777777" w:rsidR="00CD17BE" w:rsidRPr="007105EA" w:rsidRDefault="00CD17BE" w:rsidP="004B71B3">
      <w:pPr>
        <w:spacing w:line="17" w:lineRule="atLeast"/>
        <w:ind w:firstLine="567"/>
        <w:rPr>
          <w:sz w:val="22"/>
          <w:szCs w:val="22"/>
          <w:lang w:val="sv-SE"/>
        </w:rPr>
      </w:pPr>
      <w:r w:rsidRPr="007105EA">
        <w:rPr>
          <w:sz w:val="22"/>
          <w:szCs w:val="22"/>
          <w:lang w:val="sv-SE"/>
        </w:rPr>
        <w:t xml:space="preserve">Salah satu jenis sampah yang sering ditemukan di perairan adalah sampah plastik. Data Asosiasi Industri Plastik Indonesia (INAPLAS) dan Badan Pusat Statistik (BPS) tahun 2018 menunjukkan sampah plastik Indonesia mencapai 64 juta ton per tahun. </w:t>
      </w:r>
      <w:r w:rsidRPr="007105EA">
        <w:rPr>
          <w:color w:val="000000" w:themeColor="text1"/>
          <w:sz w:val="22"/>
          <w:szCs w:val="22"/>
          <w:shd w:val="clear" w:color="auto" w:fill="FFFFFF"/>
          <w:lang w:val="sv-SE"/>
        </w:rPr>
        <w:t>Sebanyak 3,2 juta ton di antaranya merupakan sampah plastik yang dibuang ke laut</w:t>
      </w:r>
      <w:r w:rsidRPr="007105EA">
        <w:rPr>
          <w:sz w:val="22"/>
          <w:szCs w:val="22"/>
          <w:lang w:val="sv-SE"/>
        </w:rPr>
        <w:t xml:space="preserve">. Bukan hanya di Indonesia, sampah plastik juga menjadi sorotan yang sangat penting dan harus di perhatikan keberadannya di dunia. Sampah plastik yang masuk ke laut semakin lama akan terfragmentasi menjadi partikel yang lebih kecil yang bisa disebut dengan mikroplastik (Dewi </w:t>
      </w:r>
      <w:r w:rsidRPr="007105EA">
        <w:rPr>
          <w:i/>
          <w:sz w:val="22"/>
          <w:szCs w:val="22"/>
          <w:lang w:val="sv-SE"/>
        </w:rPr>
        <w:t>et al</w:t>
      </w:r>
      <w:r w:rsidRPr="007105EA">
        <w:rPr>
          <w:sz w:val="22"/>
          <w:szCs w:val="22"/>
          <w:lang w:val="sv-SE"/>
        </w:rPr>
        <w:t>., 2023).</w:t>
      </w:r>
    </w:p>
    <w:p w14:paraId="7F4671BA" w14:textId="77777777" w:rsidR="00CD17BE" w:rsidRPr="007105EA" w:rsidRDefault="00CD17BE" w:rsidP="004B71B3">
      <w:pPr>
        <w:spacing w:line="17" w:lineRule="atLeast"/>
        <w:ind w:firstLine="567"/>
        <w:rPr>
          <w:sz w:val="22"/>
          <w:szCs w:val="22"/>
          <w:lang w:val="sv-SE"/>
        </w:rPr>
      </w:pPr>
      <w:r w:rsidRPr="007105EA">
        <w:rPr>
          <w:sz w:val="22"/>
          <w:szCs w:val="22"/>
          <w:lang w:val="sv-SE"/>
        </w:rPr>
        <w:lastRenderedPageBreak/>
        <w:t xml:space="preserve">Mikroplastik merupakan potongan-potongan kecil dari plastik yang berukuran &lt;5mm (Arthur </w:t>
      </w:r>
      <w:r w:rsidRPr="007105EA">
        <w:rPr>
          <w:i/>
          <w:sz w:val="22"/>
          <w:szCs w:val="22"/>
          <w:lang w:val="sv-SE"/>
        </w:rPr>
        <w:t>et al.,</w:t>
      </w:r>
      <w:r w:rsidRPr="007105EA">
        <w:rPr>
          <w:sz w:val="22"/>
          <w:szCs w:val="22"/>
          <w:lang w:val="sv-SE"/>
        </w:rPr>
        <w:t xml:space="preserve"> 2009). Mikroplastik hampir ada di mana-mana pada lingkungan laut, membentang dari wilayah kutub sampai ke garis khatulistiwa, dari wilayah pantai yang terpencil hingga daerah pantai yang padat dengan penduduk, dari perairan terbuka hingga laut dalam (Wang </w:t>
      </w:r>
      <w:r w:rsidRPr="007105EA">
        <w:rPr>
          <w:i/>
          <w:sz w:val="22"/>
          <w:szCs w:val="22"/>
          <w:lang w:val="sv-SE"/>
        </w:rPr>
        <w:t>et al.,</w:t>
      </w:r>
      <w:r w:rsidRPr="007105EA">
        <w:rPr>
          <w:sz w:val="22"/>
          <w:szCs w:val="22"/>
          <w:lang w:val="sv-SE"/>
        </w:rPr>
        <w:t xml:space="preserve"> 2016). Ukurannya yang sangat kecil memungkinkan mikroplastik tidak sengaja tercerna oleh berbagai organisme laut, termasuk ikan-ikan demersal seperti ikan gulamah, ikan kakap merah dan lain-lain yang kemudian dapat masuk ke dalam rantai makanan manusia. </w:t>
      </w:r>
    </w:p>
    <w:p w14:paraId="4C85FB4F" w14:textId="77777777" w:rsidR="00CD17BE" w:rsidRPr="007105EA" w:rsidRDefault="00CD17BE" w:rsidP="004B71B3">
      <w:pPr>
        <w:spacing w:line="17" w:lineRule="atLeast"/>
        <w:ind w:firstLine="567"/>
        <w:rPr>
          <w:sz w:val="22"/>
          <w:szCs w:val="22"/>
          <w:lang w:val="sv-SE"/>
        </w:rPr>
      </w:pPr>
      <w:r w:rsidRPr="007105EA">
        <w:rPr>
          <w:sz w:val="22"/>
          <w:szCs w:val="22"/>
          <w:lang w:val="sv-SE"/>
        </w:rPr>
        <w:t xml:space="preserve">Perairan Muara Sembilang merupakan salah satu sumber daya alam yang sangat penting bagi masyarakat. Perairan ini terkenal karena hasil perikanannya yang melimpah dan keanekaragaman hayati lautnya yang mencangkup berbagai jenis ikan yang menjadikan wilayah pesisir Muara Sembilang menjadi tempat penangkapan ikan yang sering dikunjungi oleh nelayan. Menurut Wulandari </w:t>
      </w:r>
      <w:r w:rsidRPr="007105EA">
        <w:rPr>
          <w:i/>
          <w:sz w:val="22"/>
          <w:szCs w:val="22"/>
          <w:lang w:val="sv-SE"/>
        </w:rPr>
        <w:t>et al.,</w:t>
      </w:r>
      <w:r w:rsidRPr="007105EA">
        <w:rPr>
          <w:sz w:val="22"/>
          <w:szCs w:val="22"/>
          <w:lang w:val="sv-SE"/>
        </w:rPr>
        <w:t xml:space="preserve"> (2022) dalam beberapa tahun terakhir Perairan Muara Sembilang memiliki masalah pencemaran sampah plastik. Sampah plastik yang menumpuk menyebabkan beberapa permasalahan baik pada ekosistem maupun lingkungan di wilayah tersebut.</w:t>
      </w:r>
    </w:p>
    <w:p w14:paraId="4B06E096" w14:textId="77777777" w:rsidR="00CD17BE" w:rsidRPr="007105EA" w:rsidRDefault="00CD17BE" w:rsidP="004B71B3">
      <w:pPr>
        <w:spacing w:line="17" w:lineRule="atLeast"/>
        <w:ind w:firstLine="567"/>
        <w:rPr>
          <w:sz w:val="22"/>
          <w:szCs w:val="22"/>
          <w:shd w:val="clear" w:color="auto" w:fill="FFFFFF"/>
          <w:lang w:val="sv-SE"/>
        </w:rPr>
      </w:pPr>
      <w:r w:rsidRPr="007105EA">
        <w:rPr>
          <w:sz w:val="22"/>
          <w:szCs w:val="22"/>
          <w:shd w:val="clear" w:color="auto" w:fill="FFFFFF"/>
          <w:lang w:val="sv-SE"/>
        </w:rPr>
        <w:t xml:space="preserve">Potensi sumber perikanan yang diperoleh di Perairan Muara Sembilang cukup besar, menjadikan ikan-ikan sebagai daftar bahan pangan yang penting bagi ketersediaan pangan masyarakat. Ikan termasuk sumber protein hewani yang berada di kelas kedua setelah bahan pangan lain seperti daging, susu dan telur (Dewi </w:t>
      </w:r>
      <w:r w:rsidRPr="007105EA">
        <w:rPr>
          <w:i/>
          <w:sz w:val="22"/>
          <w:szCs w:val="22"/>
          <w:shd w:val="clear" w:color="auto" w:fill="FFFFFF"/>
          <w:lang w:val="sv-SE"/>
        </w:rPr>
        <w:t>et al.,</w:t>
      </w:r>
      <w:r w:rsidRPr="007105EA">
        <w:rPr>
          <w:sz w:val="22"/>
          <w:szCs w:val="22"/>
          <w:shd w:val="clear" w:color="auto" w:fill="FFFFFF"/>
          <w:lang w:val="sv-SE"/>
        </w:rPr>
        <w:t xml:space="preserve"> 2018). Ikan juga memiliki kandungan seperti vitamin, mineral dan omega-3 (DHA) </w:t>
      </w:r>
      <w:r w:rsidRPr="007105EA">
        <w:rPr>
          <w:sz w:val="22"/>
          <w:szCs w:val="22"/>
          <w:lang w:val="sv-SE"/>
        </w:rPr>
        <w:t>yang kurang dimiliki bahkan tidak dimiliki oleh produk hewani dan nabati daratan, serta omega-6 yang sangat penting untuk pertumbuhan dan kesehatan (Anggraeni, 2023)</w:t>
      </w:r>
      <w:r w:rsidRPr="007105EA">
        <w:rPr>
          <w:sz w:val="22"/>
          <w:szCs w:val="22"/>
          <w:shd w:val="clear" w:color="auto" w:fill="FFFFFF"/>
          <w:lang w:val="sv-SE"/>
        </w:rPr>
        <w:t xml:space="preserve">. Namun apabila ikan yang memiliki banyak manfaat bagi manusia ternyata sudah terkontaminasi mikroplastik, maka akan menimbulkan dampak buruk bagi kesehatan manusia yang mengkonsumsinya. </w:t>
      </w:r>
    </w:p>
    <w:p w14:paraId="61E2C0FE" w14:textId="77777777" w:rsidR="00E27DC6" w:rsidRPr="007105EA" w:rsidRDefault="00CD17BE" w:rsidP="003C3F0E">
      <w:pPr>
        <w:spacing w:line="17" w:lineRule="atLeast"/>
        <w:ind w:firstLine="567"/>
        <w:rPr>
          <w:sz w:val="22"/>
          <w:szCs w:val="22"/>
          <w:lang w:val="sv-SE"/>
        </w:rPr>
      </w:pPr>
      <w:r w:rsidRPr="007105EA">
        <w:rPr>
          <w:sz w:val="22"/>
          <w:szCs w:val="22"/>
          <w:lang w:val="sv-SE"/>
        </w:rPr>
        <w:t xml:space="preserve">Semakin kecil ukuran partikel mikroplastik, maka semakin besar pula kemungkinan partikel mikroplastik tersebut ditelan oleh organisme perairan (Minasa </w:t>
      </w:r>
      <w:r w:rsidRPr="007105EA">
        <w:rPr>
          <w:i/>
          <w:sz w:val="22"/>
          <w:szCs w:val="22"/>
          <w:lang w:val="sv-SE"/>
        </w:rPr>
        <w:t>et al</w:t>
      </w:r>
      <w:r w:rsidRPr="007105EA">
        <w:rPr>
          <w:sz w:val="22"/>
          <w:szCs w:val="22"/>
          <w:lang w:val="sv-SE"/>
        </w:rPr>
        <w:t>., 2022).</w:t>
      </w:r>
      <w:r w:rsidRPr="007105EA">
        <w:rPr>
          <w:sz w:val="22"/>
          <w:szCs w:val="22"/>
          <w:shd w:val="clear" w:color="auto" w:fill="FFFFFF"/>
          <w:lang w:val="sv-SE"/>
        </w:rPr>
        <w:t xml:space="preserve"> Oleh sebab itu, penelitian ini dilakukan dengan tujuan untuk mengidentifikasi dan menganalisis kandungan mikroplastik yang terdapat pada saluran pencernaan </w:t>
      </w:r>
      <w:r w:rsidRPr="007105EA">
        <w:rPr>
          <w:i/>
          <w:sz w:val="22"/>
          <w:szCs w:val="22"/>
          <w:shd w:val="clear" w:color="auto" w:fill="FFFFFF"/>
          <w:lang w:val="sv-SE"/>
        </w:rPr>
        <w:t>Golden Snapper</w:t>
      </w:r>
      <w:r w:rsidRPr="007105EA">
        <w:rPr>
          <w:sz w:val="22"/>
          <w:szCs w:val="22"/>
          <w:shd w:val="clear" w:color="auto" w:fill="FFFFFF"/>
          <w:lang w:val="sv-SE"/>
        </w:rPr>
        <w:t xml:space="preserve"> </w:t>
      </w:r>
      <w:r w:rsidRPr="007105EA">
        <w:rPr>
          <w:i/>
          <w:sz w:val="22"/>
          <w:szCs w:val="22"/>
          <w:shd w:val="clear" w:color="auto" w:fill="FFFFFF"/>
          <w:lang w:val="sv-SE"/>
        </w:rPr>
        <w:t>(Lutjanus johnii)</w:t>
      </w:r>
      <w:r w:rsidRPr="007105EA">
        <w:rPr>
          <w:sz w:val="22"/>
          <w:szCs w:val="22"/>
          <w:shd w:val="clear" w:color="auto" w:fill="FFFFFF"/>
          <w:lang w:val="sv-SE"/>
        </w:rPr>
        <w:t xml:space="preserve"> di Perairan Muara Sembilang, Kecamatan Samboja, Kalimantan Timur.</w:t>
      </w:r>
    </w:p>
    <w:p w14:paraId="5312BCB2" w14:textId="77777777" w:rsidR="00E27DC6" w:rsidRPr="004B71B3" w:rsidRDefault="003C3F0E" w:rsidP="003C3F0E">
      <w:pPr>
        <w:pStyle w:val="Heading1"/>
        <w:numPr>
          <w:ilvl w:val="0"/>
          <w:numId w:val="1"/>
        </w:numPr>
        <w:spacing w:line="180" w:lineRule="auto"/>
        <w:ind w:left="284" w:hanging="284"/>
        <w:rPr>
          <w:rFonts w:cs="Times New Roman"/>
          <w:sz w:val="22"/>
          <w:szCs w:val="22"/>
        </w:rPr>
      </w:pPr>
      <w:r w:rsidRPr="004B71B3">
        <w:rPr>
          <w:rFonts w:cs="Times New Roman"/>
          <w:sz w:val="22"/>
          <w:szCs w:val="22"/>
        </w:rPr>
        <w:t>METODOLOGI</w:t>
      </w:r>
    </w:p>
    <w:p w14:paraId="10DDCC23" w14:textId="77777777" w:rsidR="00E27DC6" w:rsidRPr="004B71B3" w:rsidRDefault="00CF0CCA" w:rsidP="003C3F0E">
      <w:pPr>
        <w:pStyle w:val="Heading2"/>
        <w:spacing w:line="180" w:lineRule="auto"/>
        <w:rPr>
          <w:sz w:val="22"/>
          <w:szCs w:val="22"/>
        </w:rPr>
      </w:pPr>
      <w:r w:rsidRPr="004B71B3">
        <w:rPr>
          <w:sz w:val="22"/>
          <w:szCs w:val="22"/>
        </w:rPr>
        <w:t>2.1</w:t>
      </w:r>
      <w:r w:rsidR="004B71B3">
        <w:rPr>
          <w:sz w:val="22"/>
          <w:szCs w:val="22"/>
        </w:rPr>
        <w:t xml:space="preserve">. </w:t>
      </w:r>
      <w:r w:rsidR="004B71B3">
        <w:rPr>
          <w:sz w:val="22"/>
          <w:szCs w:val="22"/>
        </w:rPr>
        <w:tab/>
        <w:t xml:space="preserve">Lokasi </w:t>
      </w:r>
      <w:proofErr w:type="spellStart"/>
      <w:r w:rsidR="004B71B3">
        <w:rPr>
          <w:sz w:val="22"/>
          <w:szCs w:val="22"/>
        </w:rPr>
        <w:t>Penelitian</w:t>
      </w:r>
      <w:proofErr w:type="spellEnd"/>
    </w:p>
    <w:p w14:paraId="27ED1B88" w14:textId="77777777" w:rsidR="004B71B3" w:rsidRPr="007105EA" w:rsidRDefault="004B71B3" w:rsidP="004B71B3">
      <w:pPr>
        <w:ind w:firstLine="567"/>
        <w:rPr>
          <w:sz w:val="22"/>
          <w:szCs w:val="22"/>
          <w:lang w:val="sv-SE"/>
        </w:rPr>
      </w:pPr>
      <w:r w:rsidRPr="007105EA">
        <w:rPr>
          <w:sz w:val="22"/>
          <w:szCs w:val="22"/>
          <w:lang w:val="sv-SE"/>
        </w:rPr>
        <w:t xml:space="preserve">Penelitian ini dilakukan pada bulan November 2023 sampai Februari 2024. Sampel </w:t>
      </w:r>
      <w:r w:rsidRPr="007105EA">
        <w:rPr>
          <w:i/>
          <w:sz w:val="22"/>
          <w:szCs w:val="22"/>
          <w:lang w:val="sv-SE"/>
        </w:rPr>
        <w:t>Golden Snapper</w:t>
      </w:r>
      <w:r w:rsidRPr="007105EA">
        <w:rPr>
          <w:sz w:val="22"/>
          <w:szCs w:val="22"/>
          <w:lang w:val="sv-SE"/>
        </w:rPr>
        <w:t xml:space="preserve"> (</w:t>
      </w:r>
      <w:r w:rsidRPr="007105EA">
        <w:rPr>
          <w:i/>
          <w:sz w:val="22"/>
          <w:szCs w:val="22"/>
          <w:lang w:val="sv-SE"/>
        </w:rPr>
        <w:t>Lutjanus johnii)</w:t>
      </w:r>
      <w:r w:rsidRPr="007105EA">
        <w:rPr>
          <w:sz w:val="22"/>
          <w:szCs w:val="22"/>
          <w:lang w:val="sv-SE"/>
        </w:rPr>
        <w:t xml:space="preserve"> didapatkan dari hasil tangkapan nelayan yang menggunakan alat tangkap Belat di kawasan perairan Muara Sembilang, Kecamatan Samboja, Kalimantan Timur. Analisis sampel mikroplastik dilakukan di Laboratorium Kualitas Air Fakultas Perikanan dan Ilmu Kelautan Universitas Mulawarman.</w:t>
      </w:r>
    </w:p>
    <w:p w14:paraId="4E45E874" w14:textId="77777777" w:rsidR="004B71B3" w:rsidRPr="007105EA" w:rsidRDefault="004B71B3" w:rsidP="004B71B3">
      <w:pPr>
        <w:ind w:firstLine="0"/>
        <w:rPr>
          <w:sz w:val="22"/>
          <w:szCs w:val="22"/>
          <w:lang w:val="sv-SE"/>
        </w:rPr>
      </w:pPr>
    </w:p>
    <w:p w14:paraId="6AF37EE2" w14:textId="77777777" w:rsidR="00E27DC6" w:rsidRPr="004B71B3" w:rsidRDefault="004B71B3" w:rsidP="004B71B3">
      <w:pPr>
        <w:ind w:firstLine="709"/>
        <w:jc w:val="center"/>
        <w:rPr>
          <w:sz w:val="22"/>
          <w:szCs w:val="22"/>
        </w:rPr>
      </w:pPr>
      <w:r w:rsidRPr="004B71B3">
        <w:rPr>
          <w:noProof/>
          <w:sz w:val="22"/>
          <w:szCs w:val="22"/>
        </w:rPr>
        <w:drawing>
          <wp:inline distT="0" distB="0" distL="0" distR="0" wp14:anchorId="0334BA59" wp14:editId="18DD9F54">
            <wp:extent cx="4362445" cy="2798060"/>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65).png"/>
                    <pic:cNvPicPr/>
                  </pic:nvPicPr>
                  <pic:blipFill rotWithShape="1">
                    <a:blip r:embed="rId9" cstate="print">
                      <a:extLst>
                        <a:ext uri="{28A0092B-C50C-407E-A947-70E740481C1C}">
                          <a14:useLocalDpi xmlns:a14="http://schemas.microsoft.com/office/drawing/2010/main" val="0"/>
                        </a:ext>
                      </a:extLst>
                    </a:blip>
                    <a:srcRect l="10567" t="758" r="10659" b="277"/>
                    <a:stretch/>
                  </pic:blipFill>
                  <pic:spPr bwMode="auto">
                    <a:xfrm>
                      <a:off x="0" y="0"/>
                      <a:ext cx="4389339" cy="2815310"/>
                    </a:xfrm>
                    <a:prstGeom prst="rect">
                      <a:avLst/>
                    </a:prstGeom>
                    <a:ln>
                      <a:noFill/>
                    </a:ln>
                    <a:extLst>
                      <a:ext uri="{53640926-AAD7-44D8-BBD7-CCE9431645EC}">
                        <a14:shadowObscured xmlns:a14="http://schemas.microsoft.com/office/drawing/2010/main"/>
                      </a:ext>
                    </a:extLst>
                  </pic:spPr>
                </pic:pic>
              </a:graphicData>
            </a:graphic>
          </wp:inline>
        </w:drawing>
      </w:r>
    </w:p>
    <w:p w14:paraId="1A578EA7" w14:textId="77777777" w:rsidR="004B71B3" w:rsidRPr="007105EA" w:rsidRDefault="004B71B3" w:rsidP="004B71B3">
      <w:pPr>
        <w:ind w:firstLine="709"/>
        <w:jc w:val="center"/>
        <w:rPr>
          <w:sz w:val="22"/>
          <w:szCs w:val="22"/>
          <w:lang w:val="sv-SE"/>
        </w:rPr>
      </w:pPr>
      <w:r w:rsidRPr="007105EA">
        <w:rPr>
          <w:sz w:val="22"/>
          <w:szCs w:val="22"/>
          <w:lang w:val="sv-SE"/>
        </w:rPr>
        <w:t xml:space="preserve">Gambar 1. Peta Lokasi Penelitian </w:t>
      </w:r>
    </w:p>
    <w:p w14:paraId="2C085B89" w14:textId="77777777" w:rsidR="004B71B3" w:rsidRPr="007105EA" w:rsidRDefault="004B71B3" w:rsidP="004B71B3">
      <w:pPr>
        <w:ind w:firstLine="0"/>
        <w:rPr>
          <w:b/>
          <w:sz w:val="22"/>
          <w:szCs w:val="22"/>
          <w:lang w:val="sv-SE"/>
        </w:rPr>
      </w:pPr>
      <w:r w:rsidRPr="007105EA">
        <w:rPr>
          <w:b/>
          <w:sz w:val="22"/>
          <w:szCs w:val="22"/>
          <w:lang w:val="sv-SE"/>
        </w:rPr>
        <w:t xml:space="preserve">2.2 Alat dan Bahan penelitian </w:t>
      </w:r>
    </w:p>
    <w:p w14:paraId="57AC5974" w14:textId="77777777" w:rsidR="004B71B3" w:rsidRPr="007105EA" w:rsidRDefault="004B71B3" w:rsidP="004B71B3">
      <w:pPr>
        <w:ind w:firstLine="567"/>
        <w:rPr>
          <w:sz w:val="22"/>
          <w:szCs w:val="22"/>
          <w:lang w:val="sv-SE"/>
        </w:rPr>
      </w:pPr>
      <w:r w:rsidRPr="007105EA">
        <w:rPr>
          <w:sz w:val="22"/>
          <w:szCs w:val="22"/>
          <w:lang w:val="sv-SE"/>
        </w:rPr>
        <w:t>Alat-alat yang digunakan antara lain: papan ukur, mikroskop binokulet stereo, pisau bedah, gelas ukur, timbangan analitik, kertas saring, alumunium foil, tisu, magnet, hot plate,oven kamera alat tulis, cool box wadah cupcake pinset, plastik klip dan bahan-bahan yang digunakan antara lain: Saluran pencernaan ikan sebagai sampel, aquades, KOH 22% dan H</w:t>
      </w:r>
      <w:r w:rsidRPr="007105EA">
        <w:rPr>
          <w:sz w:val="22"/>
          <w:szCs w:val="22"/>
          <w:vertAlign w:val="subscript"/>
          <w:lang w:val="sv-SE"/>
        </w:rPr>
        <w:t>2</w:t>
      </w:r>
      <w:r w:rsidRPr="007105EA">
        <w:rPr>
          <w:sz w:val="22"/>
          <w:szCs w:val="22"/>
          <w:lang w:val="sv-SE"/>
        </w:rPr>
        <w:t>O</w:t>
      </w:r>
      <w:r w:rsidRPr="007105EA">
        <w:rPr>
          <w:sz w:val="22"/>
          <w:szCs w:val="22"/>
          <w:vertAlign w:val="subscript"/>
          <w:lang w:val="sv-SE"/>
        </w:rPr>
        <w:t>2</w:t>
      </w:r>
      <w:r w:rsidRPr="007105EA">
        <w:rPr>
          <w:sz w:val="22"/>
          <w:szCs w:val="22"/>
          <w:lang w:val="sv-SE"/>
        </w:rPr>
        <w:t xml:space="preserve"> 30% </w:t>
      </w:r>
    </w:p>
    <w:p w14:paraId="09F0AA4F" w14:textId="77777777" w:rsidR="00E27DC6" w:rsidRPr="007105EA" w:rsidRDefault="00E27DC6" w:rsidP="004B71B3">
      <w:pPr>
        <w:keepNext/>
        <w:ind w:firstLine="0"/>
        <w:rPr>
          <w:sz w:val="22"/>
          <w:szCs w:val="22"/>
          <w:lang w:val="sv-SE"/>
        </w:rPr>
      </w:pPr>
    </w:p>
    <w:p w14:paraId="70C25324" w14:textId="77777777" w:rsidR="004B71B3" w:rsidRPr="007105EA" w:rsidRDefault="004B71B3" w:rsidP="004B71B3">
      <w:pPr>
        <w:keepNext/>
        <w:ind w:firstLine="0"/>
        <w:rPr>
          <w:b/>
          <w:sz w:val="22"/>
          <w:szCs w:val="22"/>
          <w:lang w:val="sv-SE"/>
        </w:rPr>
      </w:pPr>
      <w:r w:rsidRPr="007105EA">
        <w:rPr>
          <w:b/>
          <w:sz w:val="22"/>
          <w:szCs w:val="22"/>
          <w:lang w:val="sv-SE"/>
        </w:rPr>
        <w:t xml:space="preserve">2.3 Prosedur Penelitian </w:t>
      </w:r>
    </w:p>
    <w:p w14:paraId="69FC7FFD" w14:textId="77777777" w:rsidR="004B71B3" w:rsidRPr="007105EA" w:rsidRDefault="004B71B3" w:rsidP="004B71B3">
      <w:pPr>
        <w:keepNext/>
        <w:ind w:firstLine="567"/>
        <w:rPr>
          <w:sz w:val="22"/>
          <w:szCs w:val="22"/>
          <w:lang w:val="sv-SE"/>
        </w:rPr>
      </w:pPr>
      <w:r w:rsidRPr="007105EA">
        <w:rPr>
          <w:sz w:val="22"/>
          <w:szCs w:val="22"/>
          <w:lang w:val="sv-SE"/>
        </w:rPr>
        <w:t xml:space="preserve">Sampel ikan yang diambil menggunakan alat tangkap belat dengan jumlah 15 ekor ikan. Pengukuran panjang sampel dilakukan dengan mengukur panjang standar ikan, setelah diukur sampel dibedah, pembedahan ini dilakukan dengan cara membedah dari anus kea rah dorsal sampai gurat sisi literalis, alur kea rah anterior sampai belakang kepala dank e arah bawah hingga ke bagian dasar perut sampai isi perut terlihat kemudian di ambil sauran pencernaannya (Panjaitan </w:t>
      </w:r>
      <w:r w:rsidRPr="007105EA">
        <w:rPr>
          <w:i/>
          <w:sz w:val="22"/>
          <w:szCs w:val="22"/>
          <w:lang w:val="sv-SE"/>
        </w:rPr>
        <w:t>et al.,</w:t>
      </w:r>
      <w:r w:rsidRPr="007105EA">
        <w:rPr>
          <w:sz w:val="22"/>
          <w:szCs w:val="22"/>
          <w:lang w:val="sv-SE"/>
        </w:rPr>
        <w:t xml:space="preserve"> 2021).</w:t>
      </w:r>
    </w:p>
    <w:p w14:paraId="16C70D1E" w14:textId="77777777" w:rsidR="004B71B3" w:rsidRPr="007105EA" w:rsidRDefault="004B71B3" w:rsidP="004B71B3">
      <w:pPr>
        <w:ind w:firstLine="567"/>
        <w:rPr>
          <w:sz w:val="22"/>
          <w:szCs w:val="22"/>
          <w:lang w:val="sv-SE"/>
        </w:rPr>
      </w:pPr>
      <w:r w:rsidRPr="007105EA">
        <w:rPr>
          <w:sz w:val="22"/>
          <w:szCs w:val="22"/>
          <w:lang w:val="sv-SE"/>
        </w:rPr>
        <w:t>Ekstraksi sampel pada penelitian ini bagian saluran pencernaan ikan diambil dan dimasukkan ke dalam gelas ukur lalu ditambahkan larutan KOH (Kalium Hidroksida) 22% sebanyak 30 ml, selanjutnya gelas ukur ditutup dengan alumunium foil dan dipanaskan menggunakan Waterbath selama 24 jam dan mengaduk sampel setiap 30 menit sampai saluran pencernaannya larut dengan larutan KOH, selanjutnya ditambahkan larutan H</w:t>
      </w:r>
      <w:r w:rsidRPr="007105EA">
        <w:rPr>
          <w:sz w:val="22"/>
          <w:szCs w:val="22"/>
          <w:vertAlign w:val="subscript"/>
          <w:lang w:val="sv-SE"/>
        </w:rPr>
        <w:t>2</w:t>
      </w:r>
      <w:r w:rsidRPr="007105EA">
        <w:rPr>
          <w:sz w:val="22"/>
          <w:szCs w:val="22"/>
          <w:lang w:val="sv-SE"/>
        </w:rPr>
        <w:t>O</w:t>
      </w:r>
      <w:r w:rsidRPr="007105EA">
        <w:rPr>
          <w:sz w:val="22"/>
          <w:szCs w:val="22"/>
          <w:lang w:val="sv-SE"/>
        </w:rPr>
        <w:softHyphen/>
      </w:r>
      <w:r w:rsidRPr="007105EA">
        <w:rPr>
          <w:sz w:val="22"/>
          <w:szCs w:val="22"/>
          <w:lang w:val="sv-SE"/>
        </w:rPr>
        <w:softHyphen/>
      </w:r>
      <w:r w:rsidRPr="007105EA">
        <w:rPr>
          <w:sz w:val="22"/>
          <w:szCs w:val="22"/>
          <w:vertAlign w:val="subscript"/>
          <w:lang w:val="sv-SE"/>
        </w:rPr>
        <w:t xml:space="preserve">2 </w:t>
      </w:r>
      <w:r w:rsidRPr="007105EA">
        <w:rPr>
          <w:sz w:val="22"/>
          <w:szCs w:val="22"/>
          <w:lang w:val="sv-SE"/>
        </w:rPr>
        <w:t xml:space="preserve"> (Hidrogen Peroksida) 30% sebanyak 5 ml kemudian gelas ukur ditutup dengan alumunium foil kembali dan diaduk menggunakan </w:t>
      </w:r>
      <w:r w:rsidRPr="007105EA">
        <w:rPr>
          <w:i/>
          <w:sz w:val="22"/>
          <w:szCs w:val="22"/>
          <w:lang w:val="sv-SE"/>
        </w:rPr>
        <w:t>Hotplate</w:t>
      </w:r>
      <w:r w:rsidRPr="007105EA">
        <w:rPr>
          <w:sz w:val="22"/>
          <w:szCs w:val="22"/>
          <w:lang w:val="sv-SE"/>
        </w:rPr>
        <w:t xml:space="preserve"> selama 10 menit, kemudian sampel disaring dengan menggunakan saringan ukuran pori 125 </w:t>
      </w:r>
      <w:r w:rsidRPr="004B71B3">
        <w:rPr>
          <w:sz w:val="22"/>
          <w:szCs w:val="22"/>
        </w:rPr>
        <w:t>μ</w:t>
      </w:r>
      <w:r w:rsidRPr="007105EA">
        <w:rPr>
          <w:sz w:val="22"/>
          <w:szCs w:val="22"/>
          <w:lang w:val="sv-SE"/>
        </w:rPr>
        <w:t xml:space="preserve">m. Setelah itu sampel disaring kembali dengan menggunakan kertas saring </w:t>
      </w:r>
      <w:r w:rsidRPr="007105EA">
        <w:rPr>
          <w:i/>
          <w:sz w:val="22"/>
          <w:szCs w:val="22"/>
          <w:lang w:val="sv-SE"/>
        </w:rPr>
        <w:t>Whatman</w:t>
      </w:r>
      <w:r w:rsidRPr="007105EA">
        <w:rPr>
          <w:sz w:val="22"/>
          <w:szCs w:val="22"/>
          <w:lang w:val="sv-SE"/>
        </w:rPr>
        <w:t xml:space="preserve"> ukuran 20-25 </w:t>
      </w:r>
      <w:r w:rsidRPr="004B71B3">
        <w:rPr>
          <w:sz w:val="22"/>
          <w:szCs w:val="22"/>
        </w:rPr>
        <w:t>μ</w:t>
      </w:r>
      <w:r w:rsidRPr="007105EA">
        <w:rPr>
          <w:sz w:val="22"/>
          <w:szCs w:val="22"/>
          <w:lang w:val="sv-SE"/>
        </w:rPr>
        <w:t xml:space="preserve">m. Kertas saring yang sudah berisi sampel di oven dengan suhu 70˚C selama 60 menit. Kemudian dilakukan identifikasi mikroplastik menggunakan mikroskop binokuler stereo untuk mengetahui jenis mikroplastinya. </w:t>
      </w:r>
    </w:p>
    <w:p w14:paraId="6D4EE334" w14:textId="77777777" w:rsidR="004B71B3" w:rsidRPr="007105EA" w:rsidRDefault="004B71B3" w:rsidP="004B71B3">
      <w:pPr>
        <w:keepNext/>
        <w:ind w:firstLine="0"/>
        <w:rPr>
          <w:b/>
          <w:sz w:val="22"/>
          <w:szCs w:val="22"/>
          <w:lang w:val="sv-SE"/>
        </w:rPr>
      </w:pPr>
      <w:r w:rsidRPr="007105EA">
        <w:rPr>
          <w:b/>
          <w:sz w:val="22"/>
          <w:szCs w:val="22"/>
          <w:lang w:val="sv-SE"/>
        </w:rPr>
        <w:t xml:space="preserve">2.4 Analisis Data </w:t>
      </w:r>
    </w:p>
    <w:p w14:paraId="066F41A6" w14:textId="77777777" w:rsidR="004B71B3" w:rsidRPr="007105EA" w:rsidRDefault="004B71B3" w:rsidP="004B71B3">
      <w:pPr>
        <w:ind w:firstLine="567"/>
        <w:rPr>
          <w:sz w:val="22"/>
          <w:szCs w:val="22"/>
          <w:lang w:val="sv-SE"/>
        </w:rPr>
      </w:pPr>
      <w:r w:rsidRPr="007105EA">
        <w:rPr>
          <w:sz w:val="22"/>
          <w:szCs w:val="22"/>
          <w:lang w:val="sv-SE"/>
        </w:rPr>
        <w:t xml:space="preserve">Pada penelitian ini data analisis yang digunakan menggunakan </w:t>
      </w:r>
      <w:r w:rsidRPr="007105EA">
        <w:rPr>
          <w:i/>
          <w:sz w:val="22"/>
          <w:szCs w:val="22"/>
          <w:lang w:val="sv-SE"/>
        </w:rPr>
        <w:t>Shapiro Wilk, Kruskal wallis,</w:t>
      </w:r>
      <w:r w:rsidRPr="007105EA">
        <w:rPr>
          <w:sz w:val="22"/>
          <w:szCs w:val="22"/>
          <w:lang w:val="sv-SE"/>
        </w:rPr>
        <w:t xml:space="preserve">dan korelasi </w:t>
      </w:r>
      <w:r w:rsidRPr="007105EA">
        <w:rPr>
          <w:i/>
          <w:sz w:val="22"/>
          <w:szCs w:val="22"/>
          <w:lang w:val="sv-SE"/>
        </w:rPr>
        <w:t>pearson</w:t>
      </w:r>
      <w:r w:rsidRPr="007105EA">
        <w:rPr>
          <w:sz w:val="22"/>
          <w:szCs w:val="22"/>
          <w:lang w:val="sv-SE"/>
        </w:rPr>
        <w:t xml:space="preserve">. Ketiga uji ini menggunakan aplikasi IBM SPSS </w:t>
      </w:r>
      <w:r w:rsidRPr="007105EA">
        <w:rPr>
          <w:i/>
          <w:sz w:val="22"/>
          <w:szCs w:val="22"/>
          <w:lang w:val="sv-SE"/>
        </w:rPr>
        <w:t xml:space="preserve">Statistics. </w:t>
      </w:r>
      <w:r w:rsidRPr="007105EA">
        <w:rPr>
          <w:sz w:val="22"/>
          <w:szCs w:val="22"/>
          <w:lang w:val="sv-SE"/>
        </w:rPr>
        <w:t xml:space="preserve"> Seperti yang dilakukan oleh Purnama </w:t>
      </w:r>
      <w:r w:rsidRPr="007105EA">
        <w:rPr>
          <w:i/>
          <w:sz w:val="22"/>
          <w:szCs w:val="22"/>
          <w:lang w:val="sv-SE"/>
        </w:rPr>
        <w:t>et al.,</w:t>
      </w:r>
      <w:r w:rsidRPr="007105EA">
        <w:rPr>
          <w:sz w:val="22"/>
          <w:szCs w:val="22"/>
          <w:lang w:val="sv-SE"/>
        </w:rPr>
        <w:t xml:space="preserve"> (2021) analisis kelimpahan mikroplastik dihitung menggunakan rumus:</w:t>
      </w:r>
    </w:p>
    <w:p w14:paraId="7536253D" w14:textId="77777777" w:rsidR="004B71B3" w:rsidRPr="004B71B3" w:rsidRDefault="004B71B3" w:rsidP="004B71B3">
      <w:pPr>
        <w:spacing w:before="240" w:line="204" w:lineRule="auto"/>
        <w:ind w:firstLine="720"/>
        <w:rPr>
          <w:rFonts w:eastAsiaTheme="minorEastAsia"/>
          <w:sz w:val="22"/>
          <w:szCs w:val="22"/>
        </w:rPr>
      </w:pPr>
      <m:oMathPara>
        <m:oMathParaPr>
          <m:jc m:val="center"/>
        </m:oMathParaPr>
        <m:oMath>
          <m:r>
            <w:rPr>
              <w:rFonts w:ascii="Cambria Math" w:hAnsi="Cambria Math"/>
              <w:sz w:val="22"/>
              <w:szCs w:val="22"/>
            </w:rPr>
            <m:t>K=</m:t>
          </m:r>
          <m:f>
            <m:fPr>
              <m:ctrlPr>
                <w:rPr>
                  <w:rFonts w:ascii="Cambria Math" w:hAnsi="Cambria Math"/>
                  <w:sz w:val="22"/>
                  <w:szCs w:val="22"/>
                </w:rPr>
              </m:ctrlPr>
            </m:fPr>
            <m:num>
              <m:r>
                <w:rPr>
                  <w:rFonts w:ascii="Cambria Math" w:hAnsi="Cambria Math"/>
                  <w:sz w:val="22"/>
                  <w:szCs w:val="22"/>
                </w:rPr>
                <m:t>ni</m:t>
              </m:r>
            </m:num>
            <m:den>
              <m:r>
                <w:rPr>
                  <w:rFonts w:ascii="Cambria Math" w:hAnsi="Cambria Math"/>
                  <w:sz w:val="22"/>
                  <w:szCs w:val="22"/>
                </w:rPr>
                <m:t>N</m:t>
              </m:r>
            </m:den>
          </m:f>
        </m:oMath>
      </m:oMathPara>
    </w:p>
    <w:p w14:paraId="393F8E3F" w14:textId="77777777" w:rsidR="004B71B3" w:rsidRPr="007105EA" w:rsidRDefault="004B71B3" w:rsidP="004B71B3">
      <w:pPr>
        <w:spacing w:line="209" w:lineRule="auto"/>
        <w:ind w:firstLine="0"/>
        <w:rPr>
          <w:rFonts w:eastAsiaTheme="minorEastAsia"/>
          <w:sz w:val="22"/>
          <w:szCs w:val="22"/>
          <w:lang w:val="sv-SE"/>
        </w:rPr>
      </w:pPr>
      <w:r w:rsidRPr="007105EA">
        <w:rPr>
          <w:sz w:val="22"/>
          <w:szCs w:val="22"/>
          <w:lang w:val="sv-SE"/>
        </w:rPr>
        <w:t xml:space="preserve">Keterangan: </w:t>
      </w:r>
    </w:p>
    <w:p w14:paraId="5640CEBE" w14:textId="77777777" w:rsidR="004B71B3" w:rsidRPr="007105EA" w:rsidRDefault="004B71B3" w:rsidP="004B71B3">
      <w:pPr>
        <w:spacing w:line="209" w:lineRule="auto"/>
        <w:ind w:firstLine="0"/>
        <w:rPr>
          <w:sz w:val="22"/>
          <w:szCs w:val="22"/>
          <w:lang w:val="sv-SE"/>
        </w:rPr>
      </w:pPr>
      <m:oMath>
        <m:r>
          <w:rPr>
            <w:rFonts w:ascii="Cambria Math" w:hAnsi="Cambria Math"/>
            <w:sz w:val="22"/>
            <w:szCs w:val="22"/>
          </w:rPr>
          <m:t>K</m:t>
        </m:r>
      </m:oMath>
      <w:r w:rsidRPr="007105EA">
        <w:rPr>
          <w:sz w:val="22"/>
          <w:szCs w:val="22"/>
          <w:lang w:val="sv-SE"/>
        </w:rPr>
        <w:t xml:space="preserve">  = Kelimpahan mikroplastik (partikel/ind) </w:t>
      </w:r>
    </w:p>
    <w:p w14:paraId="0F483049" w14:textId="77777777" w:rsidR="004B71B3" w:rsidRPr="007105EA" w:rsidRDefault="004B71B3" w:rsidP="004B71B3">
      <w:pPr>
        <w:spacing w:line="209" w:lineRule="auto"/>
        <w:ind w:firstLine="0"/>
        <w:rPr>
          <w:sz w:val="22"/>
          <w:szCs w:val="22"/>
          <w:lang w:val="sv-SE"/>
        </w:rPr>
      </w:pPr>
      <m:oMath>
        <m:r>
          <w:rPr>
            <w:rFonts w:ascii="Cambria Math" w:hAnsi="Cambria Math"/>
            <w:sz w:val="22"/>
            <w:szCs w:val="22"/>
          </w:rPr>
          <m:t>ni</m:t>
        </m:r>
      </m:oMath>
      <w:r w:rsidRPr="007105EA">
        <w:rPr>
          <w:sz w:val="22"/>
          <w:szCs w:val="22"/>
          <w:lang w:val="sv-SE"/>
        </w:rPr>
        <w:t xml:space="preserve"> = Jumlah partikel mikroplastik yang ditemukan (partikel) </w:t>
      </w:r>
    </w:p>
    <w:p w14:paraId="5F710B27" w14:textId="77777777" w:rsidR="004B71B3" w:rsidRPr="004B71B3" w:rsidRDefault="004B71B3" w:rsidP="004B71B3">
      <w:pPr>
        <w:spacing w:line="209" w:lineRule="auto"/>
        <w:ind w:firstLine="0"/>
        <w:rPr>
          <w:sz w:val="22"/>
          <w:szCs w:val="22"/>
        </w:rPr>
      </w:pPr>
      <m:oMath>
        <m:r>
          <w:rPr>
            <w:rFonts w:ascii="Cambria Math" w:hAnsi="Cambria Math"/>
            <w:sz w:val="22"/>
            <w:szCs w:val="22"/>
          </w:rPr>
          <m:t>N</m:t>
        </m:r>
      </m:oMath>
      <w:r w:rsidRPr="004B71B3">
        <w:rPr>
          <w:sz w:val="22"/>
          <w:szCs w:val="22"/>
        </w:rPr>
        <w:t xml:space="preserve">  = Jumlah ikan (ind)</w:t>
      </w:r>
    </w:p>
    <w:p w14:paraId="0EC5BE93" w14:textId="77777777" w:rsidR="00E27DC6" w:rsidRPr="004B71B3" w:rsidRDefault="00CF0CCA">
      <w:pPr>
        <w:pStyle w:val="Heading1"/>
        <w:numPr>
          <w:ilvl w:val="0"/>
          <w:numId w:val="1"/>
        </w:numPr>
        <w:ind w:left="283" w:hanging="283"/>
        <w:rPr>
          <w:rFonts w:cs="Times New Roman"/>
          <w:sz w:val="22"/>
          <w:szCs w:val="22"/>
        </w:rPr>
      </w:pPr>
      <w:r w:rsidRPr="004B71B3">
        <w:rPr>
          <w:rFonts w:cs="Times New Roman"/>
          <w:sz w:val="22"/>
          <w:szCs w:val="22"/>
        </w:rPr>
        <w:t>HASIL DAN PEMBAHA</w:t>
      </w:r>
      <w:r w:rsidR="004B71B3" w:rsidRPr="004B71B3">
        <w:rPr>
          <w:rFonts w:cs="Times New Roman"/>
          <w:sz w:val="22"/>
          <w:szCs w:val="22"/>
        </w:rPr>
        <w:t>SAN</w:t>
      </w:r>
    </w:p>
    <w:p w14:paraId="532CB3FD" w14:textId="77777777" w:rsidR="00E27DC6" w:rsidRPr="004B71B3" w:rsidRDefault="00CF0CCA" w:rsidP="004B71B3">
      <w:pPr>
        <w:pStyle w:val="Heading2"/>
        <w:rPr>
          <w:sz w:val="22"/>
          <w:szCs w:val="22"/>
        </w:rPr>
      </w:pPr>
      <w:r w:rsidRPr="004B71B3">
        <w:rPr>
          <w:sz w:val="22"/>
          <w:szCs w:val="22"/>
        </w:rPr>
        <w:t xml:space="preserve">3.1. </w:t>
      </w:r>
      <w:r w:rsidRPr="004B71B3">
        <w:rPr>
          <w:sz w:val="22"/>
          <w:szCs w:val="22"/>
        </w:rPr>
        <w:tab/>
      </w:r>
      <w:r w:rsidR="004B71B3" w:rsidRPr="004B71B3">
        <w:rPr>
          <w:sz w:val="22"/>
          <w:szCs w:val="22"/>
        </w:rPr>
        <w:t xml:space="preserve">Gambaran Umum Lokasi </w:t>
      </w:r>
      <w:proofErr w:type="spellStart"/>
      <w:r w:rsidR="004B71B3" w:rsidRPr="004B71B3">
        <w:rPr>
          <w:sz w:val="22"/>
          <w:szCs w:val="22"/>
        </w:rPr>
        <w:t>Penelitian</w:t>
      </w:r>
      <w:proofErr w:type="spellEnd"/>
    </w:p>
    <w:p w14:paraId="7501DFA7" w14:textId="77777777" w:rsidR="00E27DC6" w:rsidRPr="007105EA" w:rsidRDefault="004B71B3" w:rsidP="004B71B3">
      <w:pPr>
        <w:ind w:firstLine="567"/>
        <w:rPr>
          <w:sz w:val="22"/>
          <w:szCs w:val="22"/>
          <w:lang w:val="sv-SE"/>
        </w:rPr>
      </w:pPr>
      <w:r w:rsidRPr="007105EA">
        <w:rPr>
          <w:sz w:val="22"/>
          <w:szCs w:val="22"/>
          <w:lang w:val="sv-SE"/>
        </w:rPr>
        <w:t>Perairan Muara Sembilang terletak di Kelurahan Muara Sembilang yang merupakan satu diantara kelurahan yang berada di kecamatan Samboja, dengan luas wilayah 2.216 ha atau 98 km</w:t>
      </w:r>
      <w:r w:rsidRPr="007105EA">
        <w:rPr>
          <w:sz w:val="22"/>
          <w:szCs w:val="22"/>
          <w:vertAlign w:val="superscript"/>
          <w:lang w:val="sv-SE"/>
        </w:rPr>
        <w:t xml:space="preserve">2 </w:t>
      </w:r>
      <w:r w:rsidRPr="007105EA">
        <w:rPr>
          <w:sz w:val="22"/>
          <w:szCs w:val="22"/>
          <w:lang w:val="sv-SE"/>
        </w:rPr>
        <w:t>(Badan Pusat Statistik Kutai Kartanegara 2021)</w:t>
      </w:r>
      <w:r w:rsidR="00CF0CCA" w:rsidRPr="007105EA">
        <w:rPr>
          <w:sz w:val="22"/>
          <w:szCs w:val="22"/>
          <w:lang w:val="sv-SE"/>
        </w:rPr>
        <w:t>.</w:t>
      </w:r>
      <w:r w:rsidRPr="007105EA">
        <w:rPr>
          <w:sz w:val="22"/>
          <w:szCs w:val="22"/>
          <w:lang w:val="sv-SE"/>
        </w:rPr>
        <w:t xml:space="preserve"> Aktivitas masyarakat Muara Sembilang rata-rata berprofesi sebagai nelayan dan petani tambak. Masyarakat setempat masih banyak yang bergantung pada perikanan untuk mata pencaharian mereka (Wulandari </w:t>
      </w:r>
      <w:r w:rsidRPr="007105EA">
        <w:rPr>
          <w:i/>
          <w:sz w:val="22"/>
          <w:szCs w:val="22"/>
          <w:lang w:val="sv-SE"/>
        </w:rPr>
        <w:t>et al.,</w:t>
      </w:r>
      <w:r w:rsidRPr="007105EA">
        <w:rPr>
          <w:sz w:val="22"/>
          <w:szCs w:val="22"/>
          <w:lang w:val="sv-SE"/>
        </w:rPr>
        <w:t xml:space="preserve"> 2022). Aktivitas masyarakat tidak hanya fokus di perikanan saja, sebagaian masyarakat juga melakukan budidaya rumput laut yang berkontribusi pada perekonomian lokal (Evan, 2023). Perairan Muara Sembilang juga tedapat aktivitas industri yaitu industri pengolahan amplang ikan Bandeng. Usaha ini melibatkan pengolahan ikan Bandeng menjadi produk amplang yang memiliki nilai ekonomis tinggi (Wahyudi </w:t>
      </w:r>
      <w:r w:rsidRPr="007105EA">
        <w:rPr>
          <w:i/>
          <w:sz w:val="22"/>
          <w:szCs w:val="22"/>
          <w:lang w:val="sv-SE"/>
        </w:rPr>
        <w:t>et al.,</w:t>
      </w:r>
      <w:r w:rsidRPr="007105EA">
        <w:rPr>
          <w:sz w:val="22"/>
          <w:szCs w:val="22"/>
          <w:lang w:val="sv-SE"/>
        </w:rPr>
        <w:t xml:space="preserve"> 2023). Baru-baru ini Pertamina Hulu Kalimantan Timur (PHKT) merencanakan pengembangan industri migas di wilayah Muara Sembilang. Industri ini berfokus pada eksplorasi dan produksi minyak dan gas untuk mendukung ketahanan energi nasional (ITK.LPPM 2024).</w:t>
      </w:r>
    </w:p>
    <w:p w14:paraId="63EDF557" w14:textId="77777777" w:rsidR="004B71B3" w:rsidRPr="007105EA" w:rsidRDefault="004B71B3" w:rsidP="004B71B3">
      <w:pPr>
        <w:spacing w:line="204" w:lineRule="auto"/>
        <w:ind w:firstLine="0"/>
        <w:rPr>
          <w:sz w:val="22"/>
          <w:szCs w:val="22"/>
          <w:lang w:val="sv-SE"/>
        </w:rPr>
      </w:pPr>
    </w:p>
    <w:p w14:paraId="3AE9E532" w14:textId="77777777" w:rsidR="004B71B3" w:rsidRPr="007105EA" w:rsidRDefault="004B71B3" w:rsidP="004B71B3">
      <w:pPr>
        <w:pStyle w:val="Heading2"/>
        <w:spacing w:before="0"/>
        <w:rPr>
          <w:sz w:val="22"/>
          <w:szCs w:val="22"/>
          <w:lang w:val="sv-SE"/>
        </w:rPr>
      </w:pPr>
      <w:r w:rsidRPr="007105EA">
        <w:rPr>
          <w:sz w:val="22"/>
          <w:szCs w:val="22"/>
          <w:lang w:val="sv-SE"/>
        </w:rPr>
        <w:t xml:space="preserve">3.2. </w:t>
      </w:r>
      <w:r w:rsidRPr="007105EA">
        <w:rPr>
          <w:sz w:val="22"/>
          <w:szCs w:val="22"/>
          <w:lang w:val="sv-SE"/>
        </w:rPr>
        <w:tab/>
        <w:t xml:space="preserve">identifikasi Jenis Mikroplastik </w:t>
      </w:r>
    </w:p>
    <w:p w14:paraId="3A0A79CB" w14:textId="77777777" w:rsidR="004B71B3" w:rsidRPr="007105EA" w:rsidRDefault="004B71B3" w:rsidP="004B71B3">
      <w:pPr>
        <w:ind w:firstLine="567"/>
        <w:rPr>
          <w:sz w:val="22"/>
          <w:szCs w:val="22"/>
          <w:lang w:val="sv-SE"/>
        </w:rPr>
      </w:pPr>
      <w:r w:rsidRPr="007105EA">
        <w:rPr>
          <w:sz w:val="22"/>
          <w:szCs w:val="22"/>
          <w:lang w:val="sv-SE"/>
        </w:rPr>
        <w:t xml:space="preserve">Hasil identifikasi jenis mikroplastik menunjukkan bahwa pada saluran pencernaan </w:t>
      </w:r>
      <w:r w:rsidRPr="007105EA">
        <w:rPr>
          <w:i/>
          <w:sz w:val="22"/>
          <w:szCs w:val="22"/>
          <w:lang w:val="sv-SE"/>
        </w:rPr>
        <w:t>Golden Snapper</w:t>
      </w:r>
      <w:r w:rsidRPr="007105EA">
        <w:rPr>
          <w:sz w:val="22"/>
          <w:szCs w:val="22"/>
          <w:lang w:val="sv-SE"/>
        </w:rPr>
        <w:t xml:space="preserve"> (</w:t>
      </w:r>
      <w:r w:rsidRPr="007105EA">
        <w:rPr>
          <w:i/>
          <w:sz w:val="22"/>
          <w:szCs w:val="22"/>
          <w:lang w:val="sv-SE"/>
        </w:rPr>
        <w:t>Lutjanus johnii</w:t>
      </w:r>
      <w:r w:rsidRPr="007105EA">
        <w:rPr>
          <w:sz w:val="22"/>
          <w:szCs w:val="22"/>
          <w:lang w:val="sv-SE"/>
        </w:rPr>
        <w:t>) mengandung 3 jenis mikroplastik yaitu fiber, fragmen, dan film.</w:t>
      </w:r>
      <w:r w:rsidRPr="007105EA">
        <w:rPr>
          <w:noProof/>
          <w:sz w:val="22"/>
          <w:szCs w:val="22"/>
          <w:lang w:val="sv-SE"/>
        </w:rPr>
        <w:t xml:space="preserve"> </w:t>
      </w:r>
      <w:r w:rsidRPr="007105EA">
        <w:rPr>
          <w:sz w:val="22"/>
          <w:szCs w:val="22"/>
          <w:lang w:val="sv-SE"/>
        </w:rPr>
        <w:t>Jenis fiber yang ditemukan pada penelitian ini berbentuk seperti tali benang yang memanjang dengan warna yang pekat serta memiliki bentuk yang simetris. Jenis fragmen yang ditemukan pada penelitian ini berbentuk seperti potongan plastik berwarna sangat pekat dan memiliki warna yang beragam yaitu berwarna biru, merah dan hitam. Jenis film yang ditemukan pada penelitian ini berbentuk seperti potongan plastik yang berwarna transparan. Jenis mikroplastik yang paling banyak ditemukan pada saat proses identifikasi adalah tali pancing dan jaring ikan.</w:t>
      </w:r>
    </w:p>
    <w:p w14:paraId="3EEF374A" w14:textId="77777777" w:rsidR="004B71B3" w:rsidRPr="007105EA" w:rsidRDefault="004B71B3" w:rsidP="004B71B3">
      <w:pPr>
        <w:pStyle w:val="Heading2"/>
        <w:rPr>
          <w:sz w:val="22"/>
          <w:szCs w:val="22"/>
          <w:lang w:val="sv-SE"/>
        </w:rPr>
      </w:pPr>
      <w:r w:rsidRPr="007105EA">
        <w:rPr>
          <w:sz w:val="22"/>
          <w:szCs w:val="22"/>
          <w:lang w:val="sv-SE"/>
        </w:rPr>
        <w:t xml:space="preserve">3.3. </w:t>
      </w:r>
      <w:r w:rsidRPr="007105EA">
        <w:rPr>
          <w:sz w:val="22"/>
          <w:szCs w:val="22"/>
          <w:lang w:val="sv-SE"/>
        </w:rPr>
        <w:tab/>
        <w:t>Komposisi dan Kelimpahan Jenis Mikroplastik</w:t>
      </w:r>
    </w:p>
    <w:p w14:paraId="7A28E3DA" w14:textId="77777777" w:rsidR="004B71B3" w:rsidRPr="007105EA" w:rsidRDefault="004B71B3" w:rsidP="004B71B3">
      <w:pPr>
        <w:pStyle w:val="Heading2"/>
        <w:spacing w:before="0"/>
        <w:ind w:left="0" w:firstLine="567"/>
        <w:jc w:val="both"/>
        <w:rPr>
          <w:b w:val="0"/>
          <w:sz w:val="22"/>
          <w:szCs w:val="22"/>
          <w:lang w:val="sv-SE"/>
        </w:rPr>
      </w:pPr>
      <w:r w:rsidRPr="007105EA">
        <w:rPr>
          <w:b w:val="0"/>
          <w:sz w:val="22"/>
          <w:szCs w:val="22"/>
          <w:lang w:val="sv-SE"/>
        </w:rPr>
        <w:t xml:space="preserve">Pada sampel </w:t>
      </w:r>
      <w:r w:rsidRPr="007105EA">
        <w:rPr>
          <w:b w:val="0"/>
          <w:i/>
          <w:sz w:val="22"/>
          <w:szCs w:val="22"/>
          <w:lang w:val="sv-SE"/>
        </w:rPr>
        <w:t>Golden Snapper</w:t>
      </w:r>
      <w:r w:rsidRPr="007105EA">
        <w:rPr>
          <w:sz w:val="22"/>
          <w:szCs w:val="22"/>
          <w:lang w:val="sv-SE"/>
        </w:rPr>
        <w:t xml:space="preserve"> </w:t>
      </w:r>
      <w:r w:rsidRPr="007105EA">
        <w:rPr>
          <w:b w:val="0"/>
          <w:sz w:val="22"/>
          <w:szCs w:val="22"/>
          <w:lang w:val="sv-SE"/>
        </w:rPr>
        <w:t xml:space="preserve">mikroplastik jenis fiber ditemukan lebih banyak dibandingkan jenis fragmen dan film, hal ini diduga karena lokasi pengambilan sampel berada didekat dengan permukiman warga yang sebagian besar penduduknya berprofesi sebagai nelayan. Hal ini sejalan dengan penelitian Ayun &amp; </w:t>
      </w:r>
      <w:r w:rsidRPr="007105EA">
        <w:rPr>
          <w:b w:val="0"/>
          <w:sz w:val="22"/>
          <w:szCs w:val="22"/>
          <w:lang w:val="sv-SE"/>
        </w:rPr>
        <w:lastRenderedPageBreak/>
        <w:t>Mustakim (2023), yang mengatakan bahwa jenis mikroplastik paling banyak ditemukan dalam ikan Kakap (</w:t>
      </w:r>
      <w:r w:rsidRPr="007105EA">
        <w:rPr>
          <w:b w:val="0"/>
          <w:i/>
          <w:sz w:val="22"/>
          <w:szCs w:val="22"/>
          <w:lang w:val="sv-SE"/>
        </w:rPr>
        <w:t xml:space="preserve">Lutjanus </w:t>
      </w:r>
      <w:r w:rsidRPr="007105EA">
        <w:rPr>
          <w:b w:val="0"/>
          <w:sz w:val="22"/>
          <w:szCs w:val="22"/>
          <w:lang w:val="sv-SE"/>
        </w:rPr>
        <w:t>sp) adalah mikroplasitk jenis fiber yang kemungkinan berasal dari pakaian dengan serat sintetis, tali pancing dan jaring ikan.</w:t>
      </w:r>
    </w:p>
    <w:p w14:paraId="0DBA1776" w14:textId="77777777" w:rsidR="004B71B3" w:rsidRPr="007105EA" w:rsidRDefault="004B71B3" w:rsidP="004B71B3">
      <w:pPr>
        <w:spacing w:line="17" w:lineRule="atLeast"/>
        <w:ind w:left="851" w:hanging="851"/>
        <w:rPr>
          <w:sz w:val="22"/>
          <w:szCs w:val="22"/>
          <w:lang w:val="sv-SE"/>
        </w:rPr>
      </w:pPr>
      <w:r w:rsidRPr="007105EA">
        <w:rPr>
          <w:sz w:val="22"/>
          <w:szCs w:val="22"/>
          <w:lang w:val="sv-SE"/>
        </w:rPr>
        <w:t xml:space="preserve">Tabel 1. Jumlah mikroplastik pada sampel saluran pencernaan </w:t>
      </w:r>
      <w:r w:rsidRPr="007105EA">
        <w:rPr>
          <w:i/>
          <w:sz w:val="22"/>
          <w:szCs w:val="22"/>
          <w:lang w:val="sv-SE"/>
        </w:rPr>
        <w:t>Golden Snapper</w:t>
      </w:r>
      <w:r w:rsidRPr="007105EA">
        <w:rPr>
          <w:sz w:val="22"/>
          <w:szCs w:val="22"/>
          <w:lang w:val="sv-SE"/>
        </w:rPr>
        <w:t xml:space="preserve"> yang tertangkap di perairan Muara Sembilang.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418"/>
        <w:gridCol w:w="1559"/>
        <w:gridCol w:w="1418"/>
        <w:gridCol w:w="1701"/>
      </w:tblGrid>
      <w:tr w:rsidR="004B71B3" w:rsidRPr="004B71B3" w14:paraId="7C81F08F" w14:textId="77777777" w:rsidTr="004E01BB">
        <w:trPr>
          <w:trHeight w:val="346"/>
          <w:jc w:val="center"/>
        </w:trPr>
        <w:tc>
          <w:tcPr>
            <w:tcW w:w="1696" w:type="dxa"/>
            <w:vMerge w:val="restart"/>
            <w:tcBorders>
              <w:top w:val="single" w:sz="4" w:space="0" w:color="auto"/>
            </w:tcBorders>
          </w:tcPr>
          <w:p w14:paraId="3722C7AF"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Nomor</w:t>
            </w:r>
            <w:proofErr w:type="spellEnd"/>
          </w:p>
          <w:p w14:paraId="4C5358CB"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sampel</w:t>
            </w:r>
            <w:proofErr w:type="spellEnd"/>
          </w:p>
        </w:tc>
        <w:tc>
          <w:tcPr>
            <w:tcW w:w="4395" w:type="dxa"/>
            <w:gridSpan w:val="3"/>
            <w:tcBorders>
              <w:top w:val="single" w:sz="4" w:space="0" w:color="auto"/>
              <w:bottom w:val="single" w:sz="4" w:space="0" w:color="auto"/>
            </w:tcBorders>
          </w:tcPr>
          <w:p w14:paraId="348243E1"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Jumlah</w:t>
            </w:r>
            <w:proofErr w:type="spellEnd"/>
          </w:p>
        </w:tc>
        <w:tc>
          <w:tcPr>
            <w:tcW w:w="1701" w:type="dxa"/>
            <w:vMerge w:val="restart"/>
            <w:tcBorders>
              <w:top w:val="single" w:sz="4" w:space="0" w:color="auto"/>
            </w:tcBorders>
          </w:tcPr>
          <w:p w14:paraId="0472EA4E"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Total</w:t>
            </w:r>
          </w:p>
          <w:p w14:paraId="47936476"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w:t>
            </w:r>
            <w:proofErr w:type="spellStart"/>
            <w:r w:rsidRPr="004B71B3">
              <w:rPr>
                <w:rFonts w:ascii="Times New Roman" w:hAnsi="Times New Roman"/>
                <w:b/>
                <w:sz w:val="22"/>
                <w:szCs w:val="22"/>
              </w:rPr>
              <w:t>Partikel</w:t>
            </w:r>
            <w:proofErr w:type="spellEnd"/>
            <w:r w:rsidRPr="004B71B3">
              <w:rPr>
                <w:rFonts w:ascii="Times New Roman" w:hAnsi="Times New Roman"/>
                <w:b/>
                <w:sz w:val="22"/>
                <w:szCs w:val="22"/>
              </w:rPr>
              <w:t>/</w:t>
            </w:r>
            <w:proofErr w:type="spellStart"/>
            <w:r w:rsidRPr="004B71B3">
              <w:rPr>
                <w:rFonts w:ascii="Times New Roman" w:hAnsi="Times New Roman"/>
                <w:b/>
                <w:sz w:val="22"/>
                <w:szCs w:val="22"/>
              </w:rPr>
              <w:t>ind</w:t>
            </w:r>
            <w:proofErr w:type="spellEnd"/>
            <w:r w:rsidRPr="004B71B3">
              <w:rPr>
                <w:rFonts w:ascii="Times New Roman" w:hAnsi="Times New Roman"/>
                <w:b/>
                <w:sz w:val="22"/>
                <w:szCs w:val="22"/>
              </w:rPr>
              <w:t>)</w:t>
            </w:r>
          </w:p>
        </w:tc>
      </w:tr>
      <w:tr w:rsidR="004B71B3" w:rsidRPr="004B71B3" w14:paraId="2CF96639" w14:textId="77777777" w:rsidTr="004E01BB">
        <w:trPr>
          <w:trHeight w:val="265"/>
          <w:jc w:val="center"/>
        </w:trPr>
        <w:tc>
          <w:tcPr>
            <w:tcW w:w="1696" w:type="dxa"/>
            <w:vMerge/>
            <w:tcBorders>
              <w:bottom w:val="single" w:sz="4" w:space="0" w:color="auto"/>
            </w:tcBorders>
          </w:tcPr>
          <w:p w14:paraId="1FF69B28" w14:textId="77777777" w:rsidR="004B71B3" w:rsidRPr="004B71B3" w:rsidRDefault="004B71B3" w:rsidP="004B71B3">
            <w:pPr>
              <w:jc w:val="center"/>
              <w:rPr>
                <w:rFonts w:ascii="Times New Roman" w:hAnsi="Times New Roman"/>
                <w:b/>
                <w:sz w:val="22"/>
                <w:szCs w:val="22"/>
              </w:rPr>
            </w:pPr>
          </w:p>
        </w:tc>
        <w:tc>
          <w:tcPr>
            <w:tcW w:w="1418" w:type="dxa"/>
            <w:tcBorders>
              <w:top w:val="single" w:sz="4" w:space="0" w:color="auto"/>
              <w:bottom w:val="single" w:sz="4" w:space="0" w:color="auto"/>
            </w:tcBorders>
          </w:tcPr>
          <w:p w14:paraId="52AB1516"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Fiber</w:t>
            </w:r>
          </w:p>
        </w:tc>
        <w:tc>
          <w:tcPr>
            <w:tcW w:w="1559" w:type="dxa"/>
            <w:tcBorders>
              <w:top w:val="single" w:sz="4" w:space="0" w:color="auto"/>
              <w:bottom w:val="single" w:sz="4" w:space="0" w:color="auto"/>
            </w:tcBorders>
          </w:tcPr>
          <w:p w14:paraId="0854D8BE"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Fragmen</w:t>
            </w:r>
            <w:proofErr w:type="spellEnd"/>
          </w:p>
        </w:tc>
        <w:tc>
          <w:tcPr>
            <w:tcW w:w="1418" w:type="dxa"/>
            <w:tcBorders>
              <w:top w:val="single" w:sz="4" w:space="0" w:color="auto"/>
              <w:bottom w:val="single" w:sz="4" w:space="0" w:color="auto"/>
            </w:tcBorders>
          </w:tcPr>
          <w:p w14:paraId="3A0BAC24"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Film</w:t>
            </w:r>
          </w:p>
        </w:tc>
        <w:tc>
          <w:tcPr>
            <w:tcW w:w="1701" w:type="dxa"/>
            <w:vMerge/>
            <w:tcBorders>
              <w:bottom w:val="single" w:sz="4" w:space="0" w:color="auto"/>
            </w:tcBorders>
          </w:tcPr>
          <w:p w14:paraId="6CD7C6FA" w14:textId="77777777" w:rsidR="004B71B3" w:rsidRPr="004B71B3" w:rsidRDefault="004B71B3" w:rsidP="004B71B3">
            <w:pPr>
              <w:jc w:val="center"/>
              <w:rPr>
                <w:rFonts w:ascii="Times New Roman" w:hAnsi="Times New Roman"/>
                <w:b/>
                <w:sz w:val="22"/>
                <w:szCs w:val="22"/>
              </w:rPr>
            </w:pPr>
          </w:p>
        </w:tc>
      </w:tr>
      <w:tr w:rsidR="004B71B3" w:rsidRPr="004B71B3" w14:paraId="76ABAB9D" w14:textId="77777777" w:rsidTr="004E01BB">
        <w:trPr>
          <w:jc w:val="center"/>
        </w:trPr>
        <w:tc>
          <w:tcPr>
            <w:tcW w:w="1696" w:type="dxa"/>
            <w:tcBorders>
              <w:top w:val="single" w:sz="4" w:space="0" w:color="auto"/>
            </w:tcBorders>
          </w:tcPr>
          <w:p w14:paraId="76D366DB" w14:textId="77777777" w:rsidR="004B71B3" w:rsidRPr="004B71B3" w:rsidRDefault="004B71B3" w:rsidP="004B71B3">
            <w:pPr>
              <w:tabs>
                <w:tab w:val="center" w:pos="740"/>
                <w:tab w:val="left" w:pos="1331"/>
              </w:tabs>
              <w:rPr>
                <w:rFonts w:ascii="Times New Roman" w:hAnsi="Times New Roman"/>
                <w:sz w:val="22"/>
                <w:szCs w:val="22"/>
              </w:rPr>
            </w:pPr>
            <w:r w:rsidRPr="004B71B3">
              <w:rPr>
                <w:rFonts w:ascii="Times New Roman" w:hAnsi="Times New Roman"/>
                <w:sz w:val="22"/>
                <w:szCs w:val="22"/>
              </w:rPr>
              <w:tab/>
              <w:t>1.</w:t>
            </w:r>
            <w:r w:rsidRPr="004B71B3">
              <w:rPr>
                <w:rFonts w:ascii="Times New Roman" w:hAnsi="Times New Roman"/>
                <w:sz w:val="22"/>
                <w:szCs w:val="22"/>
              </w:rPr>
              <w:tab/>
            </w:r>
          </w:p>
        </w:tc>
        <w:tc>
          <w:tcPr>
            <w:tcW w:w="1418" w:type="dxa"/>
            <w:tcBorders>
              <w:top w:val="single" w:sz="4" w:space="0" w:color="auto"/>
            </w:tcBorders>
          </w:tcPr>
          <w:p w14:paraId="271DCAB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559" w:type="dxa"/>
            <w:tcBorders>
              <w:top w:val="single" w:sz="4" w:space="0" w:color="auto"/>
            </w:tcBorders>
          </w:tcPr>
          <w:p w14:paraId="3CF6520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418" w:type="dxa"/>
            <w:tcBorders>
              <w:top w:val="single" w:sz="4" w:space="0" w:color="auto"/>
            </w:tcBorders>
          </w:tcPr>
          <w:p w14:paraId="50B4B87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701" w:type="dxa"/>
            <w:tcBorders>
              <w:top w:val="single" w:sz="4" w:space="0" w:color="auto"/>
            </w:tcBorders>
          </w:tcPr>
          <w:p w14:paraId="4014BD3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18</w:t>
            </w:r>
          </w:p>
        </w:tc>
      </w:tr>
      <w:tr w:rsidR="004B71B3" w:rsidRPr="004B71B3" w14:paraId="4B10C85B" w14:textId="77777777" w:rsidTr="004E01BB">
        <w:trPr>
          <w:jc w:val="center"/>
        </w:trPr>
        <w:tc>
          <w:tcPr>
            <w:tcW w:w="1696" w:type="dxa"/>
          </w:tcPr>
          <w:p w14:paraId="32E38E9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418" w:type="dxa"/>
          </w:tcPr>
          <w:p w14:paraId="5EE0ECC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24</w:t>
            </w:r>
          </w:p>
        </w:tc>
        <w:tc>
          <w:tcPr>
            <w:tcW w:w="1559" w:type="dxa"/>
          </w:tcPr>
          <w:p w14:paraId="75E8463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418" w:type="dxa"/>
          </w:tcPr>
          <w:p w14:paraId="6AD98C9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701" w:type="dxa"/>
          </w:tcPr>
          <w:p w14:paraId="36F4092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37</w:t>
            </w:r>
          </w:p>
        </w:tc>
      </w:tr>
      <w:tr w:rsidR="004B71B3" w:rsidRPr="004B71B3" w14:paraId="1226AAA6" w14:textId="77777777" w:rsidTr="004E01BB">
        <w:trPr>
          <w:jc w:val="center"/>
        </w:trPr>
        <w:tc>
          <w:tcPr>
            <w:tcW w:w="1696" w:type="dxa"/>
          </w:tcPr>
          <w:p w14:paraId="5DE3300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418" w:type="dxa"/>
          </w:tcPr>
          <w:p w14:paraId="6FB7A9F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c>
          <w:tcPr>
            <w:tcW w:w="1559" w:type="dxa"/>
          </w:tcPr>
          <w:p w14:paraId="73FFF52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3D6D527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701" w:type="dxa"/>
          </w:tcPr>
          <w:p w14:paraId="2601124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24</w:t>
            </w:r>
          </w:p>
        </w:tc>
      </w:tr>
      <w:tr w:rsidR="004B71B3" w:rsidRPr="004B71B3" w14:paraId="0F68E776" w14:textId="77777777" w:rsidTr="004E01BB">
        <w:trPr>
          <w:jc w:val="center"/>
        </w:trPr>
        <w:tc>
          <w:tcPr>
            <w:tcW w:w="1696" w:type="dxa"/>
          </w:tcPr>
          <w:p w14:paraId="706D640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418" w:type="dxa"/>
          </w:tcPr>
          <w:p w14:paraId="2FA2D2C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559" w:type="dxa"/>
          </w:tcPr>
          <w:p w14:paraId="147C262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79CFAF0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701" w:type="dxa"/>
          </w:tcPr>
          <w:p w14:paraId="2F7AA71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16</w:t>
            </w:r>
          </w:p>
        </w:tc>
      </w:tr>
      <w:tr w:rsidR="004B71B3" w:rsidRPr="004B71B3" w14:paraId="43E02BB1" w14:textId="77777777" w:rsidTr="004E01BB">
        <w:trPr>
          <w:jc w:val="center"/>
        </w:trPr>
        <w:tc>
          <w:tcPr>
            <w:tcW w:w="1696" w:type="dxa"/>
          </w:tcPr>
          <w:p w14:paraId="468465F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6049B01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559" w:type="dxa"/>
          </w:tcPr>
          <w:p w14:paraId="05F5550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418" w:type="dxa"/>
          </w:tcPr>
          <w:p w14:paraId="2FCA910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701" w:type="dxa"/>
          </w:tcPr>
          <w:p w14:paraId="092AA3F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18</w:t>
            </w:r>
          </w:p>
        </w:tc>
      </w:tr>
      <w:tr w:rsidR="004B71B3" w:rsidRPr="004B71B3" w14:paraId="6D71CA73" w14:textId="77777777" w:rsidTr="004E01BB">
        <w:trPr>
          <w:jc w:val="center"/>
        </w:trPr>
        <w:tc>
          <w:tcPr>
            <w:tcW w:w="1696" w:type="dxa"/>
          </w:tcPr>
          <w:p w14:paraId="09F908A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418" w:type="dxa"/>
          </w:tcPr>
          <w:p w14:paraId="31CDE95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559" w:type="dxa"/>
          </w:tcPr>
          <w:p w14:paraId="437CFC4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2CE6210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701" w:type="dxa"/>
          </w:tcPr>
          <w:p w14:paraId="138EEEF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r>
      <w:tr w:rsidR="004B71B3" w:rsidRPr="004B71B3" w14:paraId="2C6B16B8" w14:textId="77777777" w:rsidTr="004E01BB">
        <w:trPr>
          <w:jc w:val="center"/>
        </w:trPr>
        <w:tc>
          <w:tcPr>
            <w:tcW w:w="1696" w:type="dxa"/>
          </w:tcPr>
          <w:p w14:paraId="4170866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418" w:type="dxa"/>
          </w:tcPr>
          <w:p w14:paraId="14E0009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559" w:type="dxa"/>
          </w:tcPr>
          <w:p w14:paraId="70839A6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418" w:type="dxa"/>
          </w:tcPr>
          <w:p w14:paraId="03C6B9A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701" w:type="dxa"/>
          </w:tcPr>
          <w:p w14:paraId="79CC447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r>
      <w:tr w:rsidR="004B71B3" w:rsidRPr="004B71B3" w14:paraId="278F779D" w14:textId="77777777" w:rsidTr="004E01BB">
        <w:trPr>
          <w:jc w:val="center"/>
        </w:trPr>
        <w:tc>
          <w:tcPr>
            <w:tcW w:w="1696" w:type="dxa"/>
          </w:tcPr>
          <w:p w14:paraId="23535EF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8.</w:t>
            </w:r>
          </w:p>
        </w:tc>
        <w:tc>
          <w:tcPr>
            <w:tcW w:w="1418" w:type="dxa"/>
          </w:tcPr>
          <w:p w14:paraId="5070216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559" w:type="dxa"/>
          </w:tcPr>
          <w:p w14:paraId="78BEFC5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51E3296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701" w:type="dxa"/>
          </w:tcPr>
          <w:p w14:paraId="12B7930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13</w:t>
            </w:r>
          </w:p>
        </w:tc>
      </w:tr>
      <w:tr w:rsidR="004B71B3" w:rsidRPr="004B71B3" w14:paraId="65787DE4" w14:textId="77777777" w:rsidTr="004E01BB">
        <w:trPr>
          <w:jc w:val="center"/>
        </w:trPr>
        <w:tc>
          <w:tcPr>
            <w:tcW w:w="1696" w:type="dxa"/>
          </w:tcPr>
          <w:p w14:paraId="45EC8B3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418" w:type="dxa"/>
          </w:tcPr>
          <w:p w14:paraId="1EA68EC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559" w:type="dxa"/>
          </w:tcPr>
          <w:p w14:paraId="76BF7C0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418" w:type="dxa"/>
          </w:tcPr>
          <w:p w14:paraId="2B05B9F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701" w:type="dxa"/>
          </w:tcPr>
          <w:p w14:paraId="15BBECC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r>
      <w:tr w:rsidR="004B71B3" w:rsidRPr="004B71B3" w14:paraId="103C5024" w14:textId="77777777" w:rsidTr="004E01BB">
        <w:trPr>
          <w:jc w:val="center"/>
        </w:trPr>
        <w:tc>
          <w:tcPr>
            <w:tcW w:w="1696" w:type="dxa"/>
          </w:tcPr>
          <w:p w14:paraId="5A82729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10.</w:t>
            </w:r>
          </w:p>
        </w:tc>
        <w:tc>
          <w:tcPr>
            <w:tcW w:w="1418" w:type="dxa"/>
          </w:tcPr>
          <w:p w14:paraId="5973C24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559" w:type="dxa"/>
          </w:tcPr>
          <w:p w14:paraId="48F033E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418" w:type="dxa"/>
          </w:tcPr>
          <w:p w14:paraId="4204A55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701" w:type="dxa"/>
          </w:tcPr>
          <w:p w14:paraId="47472AA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r>
      <w:tr w:rsidR="004B71B3" w:rsidRPr="004B71B3" w14:paraId="763BC568" w14:textId="77777777" w:rsidTr="004E01BB">
        <w:trPr>
          <w:jc w:val="center"/>
        </w:trPr>
        <w:tc>
          <w:tcPr>
            <w:tcW w:w="1696" w:type="dxa"/>
          </w:tcPr>
          <w:p w14:paraId="74DB382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c>
          <w:tcPr>
            <w:tcW w:w="1418" w:type="dxa"/>
          </w:tcPr>
          <w:p w14:paraId="1905865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559" w:type="dxa"/>
          </w:tcPr>
          <w:p w14:paraId="040043C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418" w:type="dxa"/>
          </w:tcPr>
          <w:p w14:paraId="1934E04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701" w:type="dxa"/>
          </w:tcPr>
          <w:p w14:paraId="1C8D5D2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r>
      <w:tr w:rsidR="004B71B3" w:rsidRPr="004B71B3" w14:paraId="01082C65" w14:textId="77777777" w:rsidTr="004E01BB">
        <w:trPr>
          <w:jc w:val="center"/>
        </w:trPr>
        <w:tc>
          <w:tcPr>
            <w:tcW w:w="1696" w:type="dxa"/>
          </w:tcPr>
          <w:p w14:paraId="6E112CF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w:t>
            </w:r>
          </w:p>
        </w:tc>
        <w:tc>
          <w:tcPr>
            <w:tcW w:w="1418" w:type="dxa"/>
          </w:tcPr>
          <w:p w14:paraId="23F758F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559" w:type="dxa"/>
          </w:tcPr>
          <w:p w14:paraId="631C2BE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418" w:type="dxa"/>
          </w:tcPr>
          <w:p w14:paraId="4ACE388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701" w:type="dxa"/>
          </w:tcPr>
          <w:p w14:paraId="645A8E0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8</w:t>
            </w:r>
          </w:p>
        </w:tc>
      </w:tr>
      <w:tr w:rsidR="004B71B3" w:rsidRPr="004B71B3" w14:paraId="605444B4" w14:textId="77777777" w:rsidTr="004E01BB">
        <w:trPr>
          <w:jc w:val="center"/>
        </w:trPr>
        <w:tc>
          <w:tcPr>
            <w:tcW w:w="1696" w:type="dxa"/>
          </w:tcPr>
          <w:p w14:paraId="319BBD7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13.</w:t>
            </w:r>
          </w:p>
        </w:tc>
        <w:tc>
          <w:tcPr>
            <w:tcW w:w="1418" w:type="dxa"/>
          </w:tcPr>
          <w:p w14:paraId="3EC130F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559" w:type="dxa"/>
          </w:tcPr>
          <w:p w14:paraId="1481315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418" w:type="dxa"/>
          </w:tcPr>
          <w:p w14:paraId="3B4DB2A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701" w:type="dxa"/>
          </w:tcPr>
          <w:p w14:paraId="2ECBED1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r>
      <w:tr w:rsidR="004B71B3" w:rsidRPr="004B71B3" w14:paraId="5E3C00EA" w14:textId="77777777" w:rsidTr="004E01BB">
        <w:trPr>
          <w:jc w:val="center"/>
        </w:trPr>
        <w:tc>
          <w:tcPr>
            <w:tcW w:w="1696" w:type="dxa"/>
          </w:tcPr>
          <w:p w14:paraId="1BDC9F0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14.</w:t>
            </w:r>
          </w:p>
        </w:tc>
        <w:tc>
          <w:tcPr>
            <w:tcW w:w="1418" w:type="dxa"/>
          </w:tcPr>
          <w:p w14:paraId="79CECAF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559" w:type="dxa"/>
          </w:tcPr>
          <w:p w14:paraId="0D4DD26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418" w:type="dxa"/>
          </w:tcPr>
          <w:p w14:paraId="7D8E984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701" w:type="dxa"/>
          </w:tcPr>
          <w:p w14:paraId="6275DA1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r>
      <w:tr w:rsidR="004B71B3" w:rsidRPr="004B71B3" w14:paraId="0EB6F8E1" w14:textId="77777777" w:rsidTr="004E01BB">
        <w:trPr>
          <w:jc w:val="center"/>
        </w:trPr>
        <w:tc>
          <w:tcPr>
            <w:tcW w:w="1696" w:type="dxa"/>
            <w:tcBorders>
              <w:bottom w:val="single" w:sz="4" w:space="0" w:color="auto"/>
            </w:tcBorders>
          </w:tcPr>
          <w:p w14:paraId="3EFBEE1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c>
          <w:tcPr>
            <w:tcW w:w="1418" w:type="dxa"/>
            <w:tcBorders>
              <w:bottom w:val="single" w:sz="4" w:space="0" w:color="auto"/>
            </w:tcBorders>
          </w:tcPr>
          <w:p w14:paraId="61E8F2F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w:t>
            </w:r>
          </w:p>
        </w:tc>
        <w:tc>
          <w:tcPr>
            <w:tcW w:w="1559" w:type="dxa"/>
            <w:tcBorders>
              <w:bottom w:val="single" w:sz="4" w:space="0" w:color="auto"/>
            </w:tcBorders>
          </w:tcPr>
          <w:p w14:paraId="40BCEF8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418" w:type="dxa"/>
            <w:tcBorders>
              <w:bottom w:val="single" w:sz="4" w:space="0" w:color="auto"/>
            </w:tcBorders>
          </w:tcPr>
          <w:p w14:paraId="2B3ED28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701" w:type="dxa"/>
            <w:tcBorders>
              <w:bottom w:val="single" w:sz="4" w:space="0" w:color="auto"/>
            </w:tcBorders>
          </w:tcPr>
          <w:p w14:paraId="242085B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r>
      <w:tr w:rsidR="004B71B3" w:rsidRPr="004B71B3" w14:paraId="1CAC2835" w14:textId="77777777" w:rsidTr="004E01BB">
        <w:trPr>
          <w:jc w:val="center"/>
        </w:trPr>
        <w:tc>
          <w:tcPr>
            <w:tcW w:w="6091" w:type="dxa"/>
            <w:gridSpan w:val="4"/>
            <w:tcBorders>
              <w:top w:val="single" w:sz="4" w:space="0" w:color="auto"/>
              <w:bottom w:val="single" w:sz="4" w:space="0" w:color="auto"/>
            </w:tcBorders>
          </w:tcPr>
          <w:p w14:paraId="1C768E1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 xml:space="preserve">Total rata-rata </w:t>
            </w:r>
            <w:proofErr w:type="spellStart"/>
            <w:r w:rsidRPr="004B71B3">
              <w:rPr>
                <w:rFonts w:ascii="Times New Roman" w:hAnsi="Times New Roman"/>
                <w:sz w:val="22"/>
                <w:szCs w:val="22"/>
              </w:rPr>
              <w:t>partikel</w:t>
            </w:r>
            <w:proofErr w:type="spellEnd"/>
            <w:r w:rsidRPr="004B71B3">
              <w:rPr>
                <w:rFonts w:ascii="Times New Roman" w:hAnsi="Times New Roman"/>
                <w:sz w:val="22"/>
                <w:szCs w:val="22"/>
              </w:rPr>
              <w:t xml:space="preserve"> </w:t>
            </w:r>
          </w:p>
        </w:tc>
        <w:tc>
          <w:tcPr>
            <w:tcW w:w="1701" w:type="dxa"/>
            <w:tcBorders>
              <w:top w:val="single" w:sz="4" w:space="0" w:color="auto"/>
              <w:bottom w:val="single" w:sz="4" w:space="0" w:color="auto"/>
            </w:tcBorders>
          </w:tcPr>
          <w:p w14:paraId="0B3573E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206/15 = 13,7</w:t>
            </w:r>
          </w:p>
        </w:tc>
      </w:tr>
    </w:tbl>
    <w:p w14:paraId="138F3114" w14:textId="77777777" w:rsidR="004B71B3" w:rsidRPr="007105EA" w:rsidRDefault="004B71B3" w:rsidP="004B71B3">
      <w:pPr>
        <w:ind w:firstLine="567"/>
        <w:rPr>
          <w:sz w:val="22"/>
          <w:szCs w:val="22"/>
          <w:lang w:val="sv-SE"/>
        </w:rPr>
      </w:pPr>
      <w:r w:rsidRPr="007105EA">
        <w:rPr>
          <w:sz w:val="22"/>
          <w:szCs w:val="22"/>
          <w:lang w:val="sv-SE"/>
        </w:rPr>
        <w:t xml:space="preserve">Kandungan mikroplastik yang ditemukan pada sampel saluran pencernaan </w:t>
      </w:r>
      <w:r w:rsidRPr="007105EA">
        <w:rPr>
          <w:i/>
          <w:sz w:val="22"/>
          <w:szCs w:val="22"/>
          <w:lang w:val="sv-SE"/>
        </w:rPr>
        <w:t>Golden Snapper</w:t>
      </w:r>
      <w:r w:rsidRPr="007105EA">
        <w:rPr>
          <w:sz w:val="22"/>
          <w:szCs w:val="22"/>
          <w:lang w:val="sv-SE"/>
        </w:rPr>
        <w:t xml:space="preserve"> </w:t>
      </w:r>
      <w:r w:rsidRPr="007105EA">
        <w:rPr>
          <w:i/>
          <w:sz w:val="22"/>
          <w:szCs w:val="22"/>
          <w:lang w:val="sv-SE"/>
        </w:rPr>
        <w:t>(Lutjanus Johnii)</w:t>
      </w:r>
      <w:r w:rsidRPr="007105EA">
        <w:rPr>
          <w:sz w:val="22"/>
          <w:szCs w:val="22"/>
          <w:lang w:val="sv-SE"/>
        </w:rPr>
        <w:t xml:space="preserve"> di setiap jenis mikroplastik memiliki jumlah yang beragam. Komposisi pada </w:t>
      </w:r>
      <w:r w:rsidRPr="004B71B3">
        <w:rPr>
          <w:sz w:val="22"/>
          <w:szCs w:val="22"/>
          <w:lang w:val="id-ID"/>
        </w:rPr>
        <w:t>j</w:t>
      </w:r>
      <w:r w:rsidRPr="007105EA">
        <w:rPr>
          <w:sz w:val="22"/>
          <w:szCs w:val="22"/>
          <w:lang w:val="sv-SE"/>
        </w:rPr>
        <w:t>enis mikroplastik yang paling mendominasi adalah jenis fiber dengan presentase sebesar 57%, jenis fragmen dengan presentase sebesar 28% dan  jenis film dengan presentase sebesar 15%(</w:t>
      </w:r>
      <w:r>
        <w:rPr>
          <w:sz w:val="22"/>
          <w:szCs w:val="22"/>
          <w:lang w:val="id-ID"/>
        </w:rPr>
        <w:t>Gambar 2</w:t>
      </w:r>
      <w:r w:rsidRPr="007105EA">
        <w:rPr>
          <w:sz w:val="22"/>
          <w:szCs w:val="22"/>
          <w:lang w:val="sv-SE"/>
        </w:rPr>
        <w:t>). Hal ini sejalan dengan penelitian yang dilakukan oleh Yona</w:t>
      </w:r>
      <w:r w:rsidRPr="007105EA">
        <w:rPr>
          <w:i/>
          <w:sz w:val="22"/>
          <w:szCs w:val="22"/>
          <w:lang w:val="sv-SE"/>
        </w:rPr>
        <w:t xml:space="preserve"> et al.,</w:t>
      </w:r>
      <w:r w:rsidRPr="007105EA">
        <w:rPr>
          <w:sz w:val="22"/>
          <w:szCs w:val="22"/>
          <w:lang w:val="sv-SE"/>
        </w:rPr>
        <w:t xml:space="preserve"> (2021) dimana komposisi fiber paling mendominasi dengan komposisi sebesar 54%, diikuti oleh fragmen sebesar 43% dan sangat sedikit jenis film sebesar 3%.</w:t>
      </w:r>
    </w:p>
    <w:p w14:paraId="775A8C1A" w14:textId="77777777" w:rsidR="004B71B3" w:rsidRPr="007105EA" w:rsidRDefault="004B71B3" w:rsidP="004B71B3">
      <w:pPr>
        <w:ind w:firstLine="0"/>
        <w:jc w:val="center"/>
        <w:rPr>
          <w:sz w:val="22"/>
          <w:szCs w:val="22"/>
          <w:lang w:val="sv-SE"/>
        </w:rPr>
      </w:pPr>
    </w:p>
    <w:p w14:paraId="67BDB85B" w14:textId="77777777" w:rsidR="004B71B3" w:rsidRPr="004B71B3" w:rsidRDefault="004B71B3" w:rsidP="004B71B3">
      <w:pPr>
        <w:ind w:firstLine="0"/>
        <w:jc w:val="center"/>
        <w:rPr>
          <w:sz w:val="22"/>
          <w:szCs w:val="22"/>
        </w:rPr>
      </w:pPr>
      <w:r w:rsidRPr="004B71B3">
        <w:rPr>
          <w:noProof/>
          <w:sz w:val="22"/>
          <w:szCs w:val="22"/>
        </w:rPr>
        <w:drawing>
          <wp:inline distT="0" distB="0" distL="0" distR="0" wp14:anchorId="20F0EBB4" wp14:editId="558F147B">
            <wp:extent cx="2751667" cy="1870075"/>
            <wp:effectExtent l="0" t="0" r="10795" b="158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565F16" w14:textId="77777777" w:rsidR="004B71B3" w:rsidRPr="007105EA" w:rsidRDefault="004B71B3" w:rsidP="004B71B3">
      <w:pPr>
        <w:ind w:firstLine="0"/>
        <w:jc w:val="center"/>
        <w:rPr>
          <w:sz w:val="22"/>
          <w:szCs w:val="22"/>
          <w:lang w:val="sv-SE"/>
        </w:rPr>
      </w:pPr>
      <w:r w:rsidRPr="007105EA">
        <w:rPr>
          <w:sz w:val="22"/>
          <w:szCs w:val="22"/>
          <w:lang w:val="sv-SE"/>
        </w:rPr>
        <w:t xml:space="preserve">Gambar 2. Komposisi mikroplastik jenis fiber, fragmen, dan film pada saluran </w:t>
      </w:r>
      <w:r w:rsidRPr="004B71B3">
        <w:rPr>
          <w:sz w:val="22"/>
          <w:szCs w:val="22"/>
          <w:lang w:val="id-ID"/>
        </w:rPr>
        <w:t xml:space="preserve">  </w:t>
      </w:r>
      <w:r w:rsidRPr="007105EA">
        <w:rPr>
          <w:sz w:val="22"/>
          <w:szCs w:val="22"/>
          <w:lang w:val="sv-SE"/>
        </w:rPr>
        <w:t xml:space="preserve">pencernaan </w:t>
      </w:r>
      <w:r w:rsidRPr="007105EA">
        <w:rPr>
          <w:i/>
          <w:sz w:val="22"/>
          <w:szCs w:val="22"/>
          <w:lang w:val="sv-SE"/>
        </w:rPr>
        <w:t xml:space="preserve">Golden Snapper </w:t>
      </w:r>
      <w:r w:rsidRPr="007105EA">
        <w:rPr>
          <w:sz w:val="22"/>
          <w:szCs w:val="22"/>
          <w:lang w:val="sv-SE"/>
        </w:rPr>
        <w:t>yang tertangkap di Perairan Muara Sembilang.</w:t>
      </w:r>
    </w:p>
    <w:p w14:paraId="308ABBA4" w14:textId="77777777" w:rsidR="004B71B3" w:rsidRPr="007105EA" w:rsidRDefault="004B71B3" w:rsidP="004B71B3">
      <w:pPr>
        <w:spacing w:line="120" w:lineRule="auto"/>
        <w:ind w:firstLine="0"/>
        <w:jc w:val="center"/>
        <w:rPr>
          <w:sz w:val="22"/>
          <w:szCs w:val="22"/>
          <w:lang w:val="sv-SE"/>
        </w:rPr>
      </w:pPr>
    </w:p>
    <w:p w14:paraId="554D44BD" w14:textId="77777777" w:rsidR="004B71B3" w:rsidRPr="007105EA" w:rsidRDefault="004B71B3" w:rsidP="004B71B3">
      <w:pPr>
        <w:pStyle w:val="NormalWeb"/>
        <w:spacing w:before="0" w:beforeAutospacing="0"/>
        <w:ind w:firstLine="567"/>
        <w:rPr>
          <w:lang w:val="sv-SE"/>
        </w:rPr>
      </w:pPr>
      <w:r w:rsidRPr="007105EA">
        <w:rPr>
          <w:sz w:val="22"/>
          <w:szCs w:val="22"/>
          <w:lang w:val="sv-SE"/>
        </w:rPr>
        <w:t xml:space="preserve">Pada hasil kelimpahan mikroplastik jenis fiber lebih mendominasi dengan jumlah kelimpahan sebanyak 7,8 partikel/ind, jenis fragmen mempunyai kelimpahan 3,8 partikel/ind, dan film mempunyai kelimpahan 2 partikel/ind (Gambar 3). Penelitian dengan objek ikan Kakap dengan hasil temuan yang sama sudah pernah dilakukan oleh Ngai </w:t>
      </w:r>
      <w:r w:rsidRPr="007105EA">
        <w:rPr>
          <w:i/>
          <w:sz w:val="22"/>
          <w:szCs w:val="22"/>
          <w:lang w:val="sv-SE"/>
        </w:rPr>
        <w:t>et al.,</w:t>
      </w:r>
      <w:r w:rsidRPr="007105EA">
        <w:rPr>
          <w:sz w:val="22"/>
          <w:szCs w:val="22"/>
          <w:lang w:val="sv-SE"/>
        </w:rPr>
        <w:t xml:space="preserve"> (2024) yang menyatakan bahwa mikroplastik pada jenis fiber mendominasi dengan jumlah fiber sebanyak 583 partikel, hal ini dikarenakan karena jenis fiber bersumber dari pemukiman penduduk seperti kain, karung plastik, pakaian, tali-temali,  tali raffia, jaring ikan dan lainnya. Penelitian mengenai mikroplastik pada ikan pelagis juga telah dilakukan oleh Yudhantari et al. (2019). Hasil penelitian tersebut menunjukkan bahwa pada ikan Lemuru Protolan yang diambil di Pelabuhan Pendaratan Ikan (PPI) Kedonganan, jenis mikroplastik yang paling banyak ditemukan adalah fiber dengan jumlah 13 partikel, sedangkan jenis film ditemukan sebanyak 2 partikel. Kemungkinan sumber mikroplastik ini adalah material sintetis dari pakaian serta alat tangkap seperti tali pancing atau jaring.</w:t>
      </w:r>
    </w:p>
    <w:p w14:paraId="1052EF6A" w14:textId="77777777" w:rsidR="004B71B3" w:rsidRPr="007105EA" w:rsidRDefault="004B71B3" w:rsidP="004B71B3">
      <w:pPr>
        <w:ind w:firstLine="567"/>
        <w:rPr>
          <w:sz w:val="22"/>
          <w:szCs w:val="22"/>
          <w:lang w:val="sv-SE"/>
        </w:rPr>
      </w:pPr>
    </w:p>
    <w:p w14:paraId="58B7666F" w14:textId="77777777" w:rsidR="004B71B3" w:rsidRDefault="004B71B3" w:rsidP="004B71B3">
      <w:pPr>
        <w:spacing w:line="204" w:lineRule="auto"/>
        <w:ind w:firstLine="0"/>
        <w:jc w:val="center"/>
        <w:rPr>
          <w:sz w:val="22"/>
          <w:szCs w:val="22"/>
        </w:rPr>
      </w:pPr>
      <w:r w:rsidRPr="004B71B3">
        <w:rPr>
          <w:noProof/>
          <w:sz w:val="22"/>
          <w:szCs w:val="22"/>
        </w:rPr>
        <w:drawing>
          <wp:inline distT="0" distB="0" distL="0" distR="0" wp14:anchorId="06B89210" wp14:editId="71C8217D">
            <wp:extent cx="3154045" cy="2192867"/>
            <wp:effectExtent l="0" t="0" r="8255" b="1714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E1A19E" w14:textId="77777777" w:rsidR="004B71B3" w:rsidRPr="007105EA" w:rsidRDefault="004B71B3" w:rsidP="004B71B3">
      <w:pPr>
        <w:spacing w:line="204" w:lineRule="auto"/>
        <w:ind w:firstLine="0"/>
        <w:jc w:val="center"/>
        <w:rPr>
          <w:rFonts w:ascii="Arial" w:hAnsi="Arial" w:cs="Arial"/>
          <w:lang w:val="sv-SE"/>
        </w:rPr>
      </w:pPr>
      <w:r>
        <w:rPr>
          <w:rFonts w:ascii="Arial" w:hAnsi="Arial" w:cs="Arial"/>
          <w:lang w:val="id-ID"/>
        </w:rPr>
        <w:t>Gambar 3</w:t>
      </w:r>
      <w:r w:rsidRPr="007105EA">
        <w:rPr>
          <w:rFonts w:ascii="Arial" w:hAnsi="Arial" w:cs="Arial"/>
          <w:lang w:val="sv-SE"/>
        </w:rPr>
        <w:t xml:space="preserve">. Kelimpahan mikroplastik jenis fiber, fragmen, dan film pada saluran </w:t>
      </w:r>
      <w:r>
        <w:rPr>
          <w:rFonts w:ascii="Arial" w:hAnsi="Arial" w:cs="Arial"/>
          <w:lang w:val="id-ID"/>
        </w:rPr>
        <w:t xml:space="preserve">  </w:t>
      </w:r>
      <w:r w:rsidRPr="007105EA">
        <w:rPr>
          <w:rFonts w:ascii="Arial" w:hAnsi="Arial" w:cs="Arial"/>
          <w:lang w:val="sv-SE"/>
        </w:rPr>
        <w:t xml:space="preserve">pencernaan </w:t>
      </w:r>
      <w:r w:rsidRPr="007105EA">
        <w:rPr>
          <w:rFonts w:ascii="Arial" w:hAnsi="Arial" w:cs="Arial"/>
          <w:i/>
          <w:lang w:val="sv-SE"/>
        </w:rPr>
        <w:t xml:space="preserve">Golden Snapper </w:t>
      </w:r>
      <w:r w:rsidRPr="007105EA">
        <w:rPr>
          <w:rFonts w:ascii="Arial" w:hAnsi="Arial" w:cs="Arial"/>
          <w:lang w:val="sv-SE"/>
        </w:rPr>
        <w:t xml:space="preserve">yang tertangkap di Perairan Muara Sembilang. </w:t>
      </w:r>
    </w:p>
    <w:p w14:paraId="0101F674" w14:textId="77777777" w:rsidR="004B71B3" w:rsidRPr="007105EA" w:rsidRDefault="004B71B3" w:rsidP="004B71B3">
      <w:pPr>
        <w:spacing w:line="204" w:lineRule="auto"/>
        <w:ind w:firstLine="0"/>
        <w:jc w:val="center"/>
        <w:rPr>
          <w:rFonts w:ascii="Arial" w:hAnsi="Arial" w:cs="Arial"/>
          <w:lang w:val="sv-SE"/>
        </w:rPr>
      </w:pPr>
    </w:p>
    <w:p w14:paraId="435881A1" w14:textId="77777777" w:rsidR="004B71B3" w:rsidRPr="007105EA" w:rsidRDefault="004B71B3" w:rsidP="004B71B3">
      <w:pPr>
        <w:shd w:val="clear" w:color="auto" w:fill="FFFFFF"/>
        <w:ind w:firstLine="567"/>
        <w:rPr>
          <w:sz w:val="22"/>
          <w:szCs w:val="22"/>
          <w:lang w:val="sv-SE"/>
        </w:rPr>
      </w:pPr>
      <w:r w:rsidRPr="007105EA">
        <w:rPr>
          <w:sz w:val="22"/>
          <w:szCs w:val="22"/>
          <w:lang w:val="sv-SE"/>
        </w:rPr>
        <w:t xml:space="preserve">Hasil dari komposisi dan kelimpahan mikroplastik pada penelitian ini jenis fiber lebih mendominasi dibandingkan dengan fragmen dan film, hal ini diduga karena mikroplastik jenis fiber seringkali berasal dari pakaian sintesis yang dapat ditemukan dalam berbagai produk tekstil seperti pakaian, dalam proses penggunaan atau pencucian pakaian, serat-serat mikroplastik dapat terlepas dan menyebar ke lingkungan (Safitri, 2023). Mikroplastik jenis fiiber juga dapat berasal dari limbah peralatan penangkapan ikan seperti jaring ikan dan tali pancing yang digunakan nelayan untuk melakukan aktifitas di perairan Muara Sembilang. </w:t>
      </w:r>
      <w:r w:rsidRPr="007105EA">
        <w:rPr>
          <w:i/>
          <w:sz w:val="22"/>
          <w:szCs w:val="22"/>
          <w:lang w:val="sv-SE"/>
        </w:rPr>
        <w:t>Golden Snapper</w:t>
      </w:r>
      <w:r w:rsidRPr="007105EA">
        <w:rPr>
          <w:sz w:val="22"/>
          <w:szCs w:val="22"/>
          <w:lang w:val="sv-SE"/>
        </w:rPr>
        <w:t xml:space="preserve"> adalah ikan karnivora yang akan memakan mangsanya secara utuh, hal ini memungkinkan mikroplastik akan ikut tertelan. Mikroplastik diduga menempel pada ikan atau bahkan telah terjebak di dalam tubuh ikan yang dimangsa dan secara tidak langsung mikroplastik akan ikut tertelan ke dalam tubuh </w:t>
      </w:r>
      <w:r w:rsidRPr="007105EA">
        <w:rPr>
          <w:i/>
          <w:sz w:val="22"/>
          <w:szCs w:val="22"/>
          <w:lang w:val="sv-SE"/>
        </w:rPr>
        <w:t>Golden Snapper</w:t>
      </w:r>
      <w:r w:rsidRPr="007105EA">
        <w:rPr>
          <w:sz w:val="22"/>
          <w:szCs w:val="22"/>
          <w:lang w:val="sv-SE"/>
        </w:rPr>
        <w:t xml:space="preserve"> (Labibah &amp; Triajie, 2020). Mikroplastik dapat masuk ke dalam tubuh ikan demersal yang bersifat karnivora diduga karena mangsa ikan karnivora telah memakan mikroplastik sebelumnya dan pada saat memangsa, dasar pasir yang mengandung mikroplastik ikut teraduk sehingga mikroplastik termakan oleh ikan tersebut (Hapitasari, 2016). </w:t>
      </w:r>
    </w:p>
    <w:p w14:paraId="3571CDE3" w14:textId="77777777" w:rsidR="004B71B3" w:rsidRPr="007105EA" w:rsidRDefault="004B71B3" w:rsidP="004B71B3">
      <w:pPr>
        <w:pStyle w:val="Heading2"/>
        <w:rPr>
          <w:sz w:val="22"/>
          <w:szCs w:val="22"/>
          <w:lang w:val="sv-SE"/>
        </w:rPr>
      </w:pPr>
      <w:r w:rsidRPr="007105EA">
        <w:rPr>
          <w:sz w:val="22"/>
          <w:szCs w:val="22"/>
          <w:lang w:val="sv-SE"/>
        </w:rPr>
        <w:t xml:space="preserve">3.4. </w:t>
      </w:r>
      <w:r w:rsidRPr="007105EA">
        <w:rPr>
          <w:sz w:val="22"/>
          <w:szCs w:val="22"/>
          <w:lang w:val="sv-SE"/>
        </w:rPr>
        <w:tab/>
        <w:t xml:space="preserve">Hasil Uji Statistik </w:t>
      </w:r>
    </w:p>
    <w:p w14:paraId="69F45EF2" w14:textId="77777777" w:rsidR="004B71B3" w:rsidRPr="007105EA" w:rsidRDefault="004B71B3" w:rsidP="004B71B3">
      <w:pPr>
        <w:ind w:firstLine="567"/>
        <w:rPr>
          <w:sz w:val="22"/>
          <w:szCs w:val="22"/>
          <w:lang w:val="sv-SE"/>
        </w:rPr>
      </w:pPr>
      <w:r w:rsidRPr="007105EA">
        <w:rPr>
          <w:sz w:val="22"/>
          <w:szCs w:val="22"/>
          <w:lang w:val="sv-SE"/>
        </w:rPr>
        <w:t>Uji Normalitas menghasilkan nilai signifikansi sebesar 0,005 untuk jenis fiber, 0,042 untuk jenis fragmen, dan 0,176 untuk jenis film. Dari hasil ini dapat disimpulkan bahwa data tidak berdistribusi normal. Data jenis mikroplastik tidak berdistribusi normal karena nilai signifikansi fiber dan fragmen kurang dari 0,05. Ketidaknormalan data ini kemungkinan disebabkan oleh adanya skor ekstrem, baik tinggi maupun rendah. Dalam penelitian ini, jenis film memiliki skor ekstrem tinggi, sedangkan mikroplastik jenis fiber memiliki skor ekstrem rendah. Oleh karena itu, data penelitian ini harus dianalisis menggunakan uji statistik non-parametrik.</w:t>
      </w:r>
    </w:p>
    <w:p w14:paraId="5EEB4FD1" w14:textId="77777777" w:rsidR="004B71B3" w:rsidRPr="007105EA" w:rsidRDefault="004B71B3" w:rsidP="004B71B3">
      <w:pPr>
        <w:ind w:firstLine="567"/>
        <w:rPr>
          <w:sz w:val="22"/>
          <w:szCs w:val="22"/>
          <w:lang w:val="sv-SE"/>
        </w:rPr>
      </w:pPr>
      <w:r w:rsidRPr="007105EA">
        <w:rPr>
          <w:sz w:val="22"/>
          <w:szCs w:val="22"/>
          <w:lang w:val="sv-SE"/>
        </w:rPr>
        <w:t xml:space="preserve">Hasil uji Kruskal Wallis pada jumlah jenis mikroplastik di Golden Snapper menunjukkan bahwa tidak ada perbedaan signifikan antara jenis film dan jenis fragmen dengan nilai signifikansi </w:t>
      </w:r>
      <w:r w:rsidRPr="004B71B3">
        <w:rPr>
          <w:sz w:val="22"/>
          <w:szCs w:val="22"/>
        </w:rPr>
        <w:t>ρ</w:t>
      </w:r>
      <w:r w:rsidRPr="007105EA">
        <w:rPr>
          <w:sz w:val="22"/>
          <w:szCs w:val="22"/>
          <w:lang w:val="sv-SE"/>
        </w:rPr>
        <w:t xml:space="preserve"> sebesar 0,052 yang lebih besar dari </w:t>
      </w:r>
      <w:r w:rsidRPr="004B71B3">
        <w:rPr>
          <w:sz w:val="22"/>
          <w:szCs w:val="22"/>
        </w:rPr>
        <w:t>α</w:t>
      </w:r>
      <w:r w:rsidRPr="007105EA">
        <w:rPr>
          <w:sz w:val="22"/>
          <w:szCs w:val="22"/>
          <w:lang w:val="sv-SE"/>
        </w:rPr>
        <w:t xml:space="preserve"> 0,05. Namun, terdapat perbedaan signifikan antara jenis film dan fiber dengan nilai signifikansi </w:t>
      </w:r>
      <w:r w:rsidRPr="004B71B3">
        <w:rPr>
          <w:sz w:val="22"/>
          <w:szCs w:val="22"/>
        </w:rPr>
        <w:t>ρ</w:t>
      </w:r>
      <w:r w:rsidRPr="007105EA">
        <w:rPr>
          <w:sz w:val="22"/>
          <w:szCs w:val="22"/>
          <w:lang w:val="sv-SE"/>
        </w:rPr>
        <w:t xml:space="preserve"> sebesar 0,000 yang lebih kecil dari </w:t>
      </w:r>
      <w:r w:rsidRPr="004B71B3">
        <w:rPr>
          <w:sz w:val="22"/>
          <w:szCs w:val="22"/>
        </w:rPr>
        <w:t>α</w:t>
      </w:r>
      <w:r w:rsidRPr="007105EA">
        <w:rPr>
          <w:sz w:val="22"/>
          <w:szCs w:val="22"/>
          <w:lang w:val="sv-SE"/>
        </w:rPr>
        <w:t xml:space="preserve"> 0,05, serta antara jenis fragmen dan fiber dengan nilai signifikansi </w:t>
      </w:r>
      <w:r w:rsidRPr="004B71B3">
        <w:rPr>
          <w:sz w:val="22"/>
          <w:szCs w:val="22"/>
        </w:rPr>
        <w:t>ρ</w:t>
      </w:r>
      <w:r w:rsidRPr="007105EA">
        <w:rPr>
          <w:sz w:val="22"/>
          <w:szCs w:val="22"/>
          <w:lang w:val="sv-SE"/>
        </w:rPr>
        <w:t xml:space="preserve"> sebesar 0,027 yang juga lebih kecil dari </w:t>
      </w:r>
      <w:r w:rsidRPr="004B71B3">
        <w:rPr>
          <w:sz w:val="22"/>
          <w:szCs w:val="22"/>
        </w:rPr>
        <w:t>α</w:t>
      </w:r>
      <w:r w:rsidRPr="007105EA">
        <w:rPr>
          <w:sz w:val="22"/>
          <w:szCs w:val="22"/>
          <w:lang w:val="sv-SE"/>
        </w:rPr>
        <w:t xml:space="preserve"> 0,05.</w:t>
      </w:r>
    </w:p>
    <w:p w14:paraId="0461DFF8" w14:textId="77777777" w:rsidR="004B71B3" w:rsidRPr="004B71B3" w:rsidRDefault="004B71B3" w:rsidP="004B71B3">
      <w:pPr>
        <w:spacing w:line="360" w:lineRule="auto"/>
        <w:ind w:firstLine="0"/>
        <w:rPr>
          <w:sz w:val="22"/>
          <w:szCs w:val="22"/>
        </w:rPr>
      </w:pPr>
      <w:r w:rsidRPr="004B71B3">
        <w:rPr>
          <w:sz w:val="22"/>
          <w:szCs w:val="22"/>
        </w:rPr>
        <w:t xml:space="preserve">Tabel 2. Hasil Uji </w:t>
      </w:r>
      <w:r w:rsidRPr="004B71B3">
        <w:rPr>
          <w:i/>
          <w:sz w:val="22"/>
          <w:szCs w:val="22"/>
        </w:rPr>
        <w:t>Kruskal Wallis</w:t>
      </w:r>
      <w:r w:rsidRPr="004B71B3">
        <w:rPr>
          <w:sz w:val="22"/>
          <w:szCs w:val="22"/>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2754"/>
        <w:gridCol w:w="2754"/>
      </w:tblGrid>
      <w:tr w:rsidR="004B71B3" w:rsidRPr="004B71B3" w14:paraId="19697E9F" w14:textId="77777777" w:rsidTr="004E01BB">
        <w:trPr>
          <w:jc w:val="center"/>
        </w:trPr>
        <w:tc>
          <w:tcPr>
            <w:tcW w:w="2753" w:type="dxa"/>
            <w:tcBorders>
              <w:top w:val="single" w:sz="4" w:space="0" w:color="auto"/>
              <w:bottom w:val="single" w:sz="4" w:space="0" w:color="auto"/>
            </w:tcBorders>
          </w:tcPr>
          <w:p w14:paraId="39D9D4CE" w14:textId="77777777" w:rsidR="004B71B3" w:rsidRPr="004B71B3" w:rsidRDefault="004B71B3" w:rsidP="004E01BB">
            <w:pPr>
              <w:spacing w:line="276" w:lineRule="auto"/>
              <w:jc w:val="center"/>
              <w:rPr>
                <w:rFonts w:ascii="Times New Roman" w:hAnsi="Times New Roman"/>
                <w:b/>
                <w:sz w:val="22"/>
                <w:szCs w:val="22"/>
              </w:rPr>
            </w:pPr>
            <w:r w:rsidRPr="004B71B3">
              <w:rPr>
                <w:rFonts w:ascii="Times New Roman" w:hAnsi="Times New Roman"/>
                <w:b/>
                <w:sz w:val="22"/>
                <w:szCs w:val="22"/>
              </w:rPr>
              <w:t>Jenis Mikroplastik</w:t>
            </w:r>
          </w:p>
        </w:tc>
        <w:tc>
          <w:tcPr>
            <w:tcW w:w="2754" w:type="dxa"/>
            <w:tcBorders>
              <w:top w:val="single" w:sz="4" w:space="0" w:color="auto"/>
              <w:bottom w:val="single" w:sz="4" w:space="0" w:color="auto"/>
            </w:tcBorders>
          </w:tcPr>
          <w:p w14:paraId="74C5C703" w14:textId="77777777" w:rsidR="004B71B3" w:rsidRPr="004B71B3" w:rsidRDefault="004B71B3" w:rsidP="004E01BB">
            <w:pPr>
              <w:spacing w:line="276" w:lineRule="auto"/>
              <w:jc w:val="center"/>
              <w:rPr>
                <w:rFonts w:ascii="Times New Roman" w:hAnsi="Times New Roman"/>
                <w:b/>
                <w:sz w:val="22"/>
                <w:szCs w:val="22"/>
              </w:rPr>
            </w:pPr>
            <w:r w:rsidRPr="004B71B3">
              <w:rPr>
                <w:rFonts w:ascii="Times New Roman" w:hAnsi="Times New Roman"/>
                <w:b/>
                <w:sz w:val="22"/>
                <w:szCs w:val="22"/>
              </w:rPr>
              <w:t>Nilai ρ</w:t>
            </w:r>
          </w:p>
        </w:tc>
        <w:tc>
          <w:tcPr>
            <w:tcW w:w="2754" w:type="dxa"/>
            <w:tcBorders>
              <w:top w:val="single" w:sz="4" w:space="0" w:color="auto"/>
              <w:bottom w:val="single" w:sz="4" w:space="0" w:color="auto"/>
            </w:tcBorders>
          </w:tcPr>
          <w:p w14:paraId="6270B8AC" w14:textId="77777777" w:rsidR="004B71B3" w:rsidRPr="004B71B3" w:rsidRDefault="004B71B3" w:rsidP="004E01BB">
            <w:pPr>
              <w:spacing w:line="276" w:lineRule="auto"/>
              <w:jc w:val="center"/>
              <w:rPr>
                <w:rFonts w:ascii="Times New Roman" w:hAnsi="Times New Roman"/>
                <w:b/>
                <w:sz w:val="22"/>
                <w:szCs w:val="22"/>
              </w:rPr>
            </w:pPr>
            <w:r w:rsidRPr="004B71B3">
              <w:rPr>
                <w:rFonts w:ascii="Times New Roman" w:hAnsi="Times New Roman"/>
                <w:b/>
                <w:sz w:val="22"/>
                <w:szCs w:val="22"/>
              </w:rPr>
              <w:t xml:space="preserve">Taraf </w:t>
            </w:r>
            <w:proofErr w:type="spellStart"/>
            <w:r w:rsidRPr="004B71B3">
              <w:rPr>
                <w:rFonts w:ascii="Times New Roman" w:hAnsi="Times New Roman"/>
                <w:b/>
                <w:sz w:val="22"/>
                <w:szCs w:val="22"/>
              </w:rPr>
              <w:t>Signifikasi</w:t>
            </w:r>
            <w:proofErr w:type="spellEnd"/>
            <w:r w:rsidRPr="004B71B3">
              <w:rPr>
                <w:rFonts w:ascii="Times New Roman" w:hAnsi="Times New Roman"/>
                <w:b/>
                <w:sz w:val="22"/>
                <w:szCs w:val="22"/>
              </w:rPr>
              <w:t xml:space="preserve"> (α)</w:t>
            </w:r>
          </w:p>
        </w:tc>
      </w:tr>
      <w:tr w:rsidR="004B71B3" w:rsidRPr="004B71B3" w14:paraId="77827A53" w14:textId="77777777" w:rsidTr="004E01BB">
        <w:trPr>
          <w:jc w:val="center"/>
        </w:trPr>
        <w:tc>
          <w:tcPr>
            <w:tcW w:w="2753" w:type="dxa"/>
            <w:tcBorders>
              <w:top w:val="single" w:sz="4" w:space="0" w:color="auto"/>
            </w:tcBorders>
          </w:tcPr>
          <w:p w14:paraId="7F2B4EF5"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Film-</w:t>
            </w:r>
            <w:proofErr w:type="spellStart"/>
            <w:r w:rsidRPr="004B71B3">
              <w:rPr>
                <w:rFonts w:ascii="Times New Roman" w:hAnsi="Times New Roman"/>
                <w:sz w:val="22"/>
                <w:szCs w:val="22"/>
              </w:rPr>
              <w:t>Fragmen</w:t>
            </w:r>
            <w:proofErr w:type="spellEnd"/>
          </w:p>
        </w:tc>
        <w:tc>
          <w:tcPr>
            <w:tcW w:w="2754" w:type="dxa"/>
            <w:tcBorders>
              <w:top w:val="single" w:sz="4" w:space="0" w:color="auto"/>
            </w:tcBorders>
          </w:tcPr>
          <w:p w14:paraId="3B810BDC"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0,052</w:t>
            </w:r>
          </w:p>
        </w:tc>
        <w:tc>
          <w:tcPr>
            <w:tcW w:w="2754" w:type="dxa"/>
            <w:tcBorders>
              <w:top w:val="single" w:sz="4" w:space="0" w:color="auto"/>
            </w:tcBorders>
          </w:tcPr>
          <w:p w14:paraId="60B0BE54"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0,05</w:t>
            </w:r>
          </w:p>
        </w:tc>
      </w:tr>
      <w:tr w:rsidR="004B71B3" w:rsidRPr="004B71B3" w14:paraId="7DE88C6F" w14:textId="77777777" w:rsidTr="004E01BB">
        <w:trPr>
          <w:jc w:val="center"/>
        </w:trPr>
        <w:tc>
          <w:tcPr>
            <w:tcW w:w="2753" w:type="dxa"/>
            <w:tcBorders>
              <w:bottom w:val="nil"/>
            </w:tcBorders>
          </w:tcPr>
          <w:p w14:paraId="639BABE0"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Film-Fiber</w:t>
            </w:r>
          </w:p>
        </w:tc>
        <w:tc>
          <w:tcPr>
            <w:tcW w:w="2754" w:type="dxa"/>
            <w:tcBorders>
              <w:bottom w:val="nil"/>
            </w:tcBorders>
          </w:tcPr>
          <w:p w14:paraId="661D959A"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0,000</w:t>
            </w:r>
          </w:p>
        </w:tc>
        <w:tc>
          <w:tcPr>
            <w:tcW w:w="2754" w:type="dxa"/>
            <w:tcBorders>
              <w:bottom w:val="nil"/>
            </w:tcBorders>
          </w:tcPr>
          <w:p w14:paraId="18011DFF"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0,05</w:t>
            </w:r>
          </w:p>
        </w:tc>
      </w:tr>
      <w:tr w:rsidR="004B71B3" w:rsidRPr="004B71B3" w14:paraId="5BE74F18" w14:textId="77777777" w:rsidTr="004E01BB">
        <w:trPr>
          <w:jc w:val="center"/>
        </w:trPr>
        <w:tc>
          <w:tcPr>
            <w:tcW w:w="2753" w:type="dxa"/>
            <w:tcBorders>
              <w:top w:val="nil"/>
              <w:bottom w:val="single" w:sz="4" w:space="0" w:color="auto"/>
            </w:tcBorders>
          </w:tcPr>
          <w:p w14:paraId="5D60857E" w14:textId="77777777" w:rsidR="004B71B3" w:rsidRPr="004B71B3" w:rsidRDefault="004B71B3" w:rsidP="004E01BB">
            <w:pPr>
              <w:spacing w:line="276" w:lineRule="auto"/>
              <w:jc w:val="center"/>
              <w:rPr>
                <w:rFonts w:ascii="Times New Roman" w:hAnsi="Times New Roman"/>
                <w:sz w:val="22"/>
                <w:szCs w:val="22"/>
              </w:rPr>
            </w:pPr>
            <w:proofErr w:type="spellStart"/>
            <w:r w:rsidRPr="004B71B3">
              <w:rPr>
                <w:rFonts w:ascii="Times New Roman" w:hAnsi="Times New Roman"/>
                <w:sz w:val="22"/>
                <w:szCs w:val="22"/>
              </w:rPr>
              <w:t>Fragmen</w:t>
            </w:r>
            <w:proofErr w:type="spellEnd"/>
            <w:r w:rsidRPr="004B71B3">
              <w:rPr>
                <w:rFonts w:ascii="Times New Roman" w:hAnsi="Times New Roman"/>
                <w:sz w:val="22"/>
                <w:szCs w:val="22"/>
              </w:rPr>
              <w:t>-Fiber</w:t>
            </w:r>
          </w:p>
        </w:tc>
        <w:tc>
          <w:tcPr>
            <w:tcW w:w="2754" w:type="dxa"/>
            <w:tcBorders>
              <w:top w:val="nil"/>
              <w:bottom w:val="single" w:sz="4" w:space="0" w:color="auto"/>
            </w:tcBorders>
          </w:tcPr>
          <w:p w14:paraId="5AEE26B0"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0,027</w:t>
            </w:r>
          </w:p>
        </w:tc>
        <w:tc>
          <w:tcPr>
            <w:tcW w:w="2754" w:type="dxa"/>
            <w:tcBorders>
              <w:top w:val="nil"/>
              <w:bottom w:val="single" w:sz="4" w:space="0" w:color="auto"/>
            </w:tcBorders>
          </w:tcPr>
          <w:p w14:paraId="7D4F07B3" w14:textId="77777777" w:rsidR="004B71B3" w:rsidRPr="004B71B3" w:rsidRDefault="004B71B3" w:rsidP="004E01BB">
            <w:pPr>
              <w:spacing w:line="276" w:lineRule="auto"/>
              <w:jc w:val="center"/>
              <w:rPr>
                <w:rFonts w:ascii="Times New Roman" w:hAnsi="Times New Roman"/>
                <w:sz w:val="22"/>
                <w:szCs w:val="22"/>
              </w:rPr>
            </w:pPr>
            <w:r w:rsidRPr="004B71B3">
              <w:rPr>
                <w:rFonts w:ascii="Times New Roman" w:hAnsi="Times New Roman"/>
                <w:sz w:val="22"/>
                <w:szCs w:val="22"/>
              </w:rPr>
              <w:t>0,05</w:t>
            </w:r>
          </w:p>
        </w:tc>
      </w:tr>
    </w:tbl>
    <w:p w14:paraId="53D2294E" w14:textId="77777777" w:rsidR="004B71B3" w:rsidRPr="007105EA" w:rsidRDefault="004B71B3" w:rsidP="004B71B3">
      <w:pPr>
        <w:pStyle w:val="Heading2"/>
        <w:rPr>
          <w:sz w:val="22"/>
          <w:szCs w:val="22"/>
          <w:lang w:val="sv-SE"/>
        </w:rPr>
      </w:pPr>
      <w:r w:rsidRPr="007105EA">
        <w:rPr>
          <w:sz w:val="22"/>
          <w:szCs w:val="22"/>
          <w:lang w:val="sv-SE"/>
        </w:rPr>
        <w:t xml:space="preserve">3.5. </w:t>
      </w:r>
      <w:r w:rsidRPr="007105EA">
        <w:rPr>
          <w:sz w:val="22"/>
          <w:szCs w:val="22"/>
          <w:lang w:val="sv-SE"/>
        </w:rPr>
        <w:tab/>
        <w:t>Analisis Hubungan Panjang Ikan Terhadap Jumlah Mikroplastik</w:t>
      </w:r>
    </w:p>
    <w:p w14:paraId="40876A28" w14:textId="77777777" w:rsidR="004B71B3" w:rsidRPr="007105EA" w:rsidRDefault="004B71B3" w:rsidP="004B71B3">
      <w:pPr>
        <w:ind w:firstLine="567"/>
        <w:rPr>
          <w:sz w:val="22"/>
          <w:szCs w:val="22"/>
          <w:lang w:val="sv-SE"/>
        </w:rPr>
      </w:pPr>
      <w:r w:rsidRPr="007105EA">
        <w:rPr>
          <w:sz w:val="22"/>
          <w:szCs w:val="22"/>
          <w:lang w:val="sv-SE"/>
        </w:rPr>
        <w:t xml:space="preserve">Sampel </w:t>
      </w:r>
      <w:r w:rsidRPr="007105EA">
        <w:rPr>
          <w:i/>
          <w:sz w:val="22"/>
          <w:szCs w:val="22"/>
          <w:lang w:val="sv-SE"/>
        </w:rPr>
        <w:t>Golden Snapper</w:t>
      </w:r>
      <w:r w:rsidRPr="007105EA">
        <w:rPr>
          <w:sz w:val="22"/>
          <w:szCs w:val="22"/>
          <w:lang w:val="sv-SE"/>
        </w:rPr>
        <w:t xml:space="preserve"> yang diambil dari perairan Muara Sembilang memiliki panjang antara 10,7 hingga 22,0 cm dan berat antara 15,0 hingga 27,5 g. Dalam penelitian ini, hanya data panjang ikan yang dianalisis karena panjang ikan meningkat secara konstan seiring bertambahnya umur, sehingga data tersebut lebih akurat dibandingkan data berat ikan yang cenderung dinamis dan dipengaruhi oleh beberapa faktor seperti habitat, kesehatan, dan kebiasaan makan ikan.</w:t>
      </w:r>
    </w:p>
    <w:p w14:paraId="26004BB0" w14:textId="77777777" w:rsidR="004B71B3" w:rsidRPr="007105EA" w:rsidRDefault="004B71B3" w:rsidP="004B71B3">
      <w:pPr>
        <w:ind w:left="993" w:hanging="993"/>
        <w:rPr>
          <w:sz w:val="22"/>
          <w:szCs w:val="22"/>
          <w:lang w:val="sv-SE"/>
        </w:rPr>
      </w:pPr>
      <w:r w:rsidRPr="007105EA">
        <w:rPr>
          <w:sz w:val="22"/>
          <w:szCs w:val="22"/>
          <w:lang w:val="sv-SE"/>
        </w:rPr>
        <w:lastRenderedPageBreak/>
        <w:t xml:space="preserve">Tabel 3. Panjang sampel </w:t>
      </w:r>
      <w:r w:rsidRPr="007105EA">
        <w:rPr>
          <w:i/>
          <w:sz w:val="22"/>
          <w:szCs w:val="22"/>
          <w:lang w:val="sv-SE"/>
        </w:rPr>
        <w:t>Golden Snapper</w:t>
      </w:r>
      <w:r w:rsidRPr="007105EA">
        <w:rPr>
          <w:sz w:val="22"/>
          <w:szCs w:val="22"/>
          <w:lang w:val="sv-SE"/>
        </w:rPr>
        <w:t xml:space="preserve"> yang tertangkap di perairan Muara Sembilang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509"/>
        <w:gridCol w:w="1106"/>
        <w:gridCol w:w="1397"/>
        <w:gridCol w:w="1100"/>
        <w:gridCol w:w="1690"/>
      </w:tblGrid>
      <w:tr w:rsidR="004B71B3" w:rsidRPr="004B71B3" w14:paraId="599A932E" w14:textId="77777777" w:rsidTr="004E01BB">
        <w:trPr>
          <w:jc w:val="center"/>
        </w:trPr>
        <w:tc>
          <w:tcPr>
            <w:tcW w:w="1136" w:type="dxa"/>
            <w:vMerge w:val="restart"/>
          </w:tcPr>
          <w:p w14:paraId="74645987"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No Sampel Ikan</w:t>
            </w:r>
          </w:p>
        </w:tc>
        <w:tc>
          <w:tcPr>
            <w:tcW w:w="1509" w:type="dxa"/>
            <w:vMerge w:val="restart"/>
          </w:tcPr>
          <w:p w14:paraId="48CB91E5"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Panjang (cm)</w:t>
            </w:r>
          </w:p>
        </w:tc>
        <w:tc>
          <w:tcPr>
            <w:tcW w:w="3603" w:type="dxa"/>
            <w:gridSpan w:val="3"/>
            <w:tcBorders>
              <w:bottom w:val="single" w:sz="4" w:space="0" w:color="auto"/>
            </w:tcBorders>
          </w:tcPr>
          <w:p w14:paraId="44A8CFCA"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Jenis Mikroplastik</w:t>
            </w:r>
          </w:p>
        </w:tc>
        <w:tc>
          <w:tcPr>
            <w:tcW w:w="1690" w:type="dxa"/>
            <w:vMerge w:val="restart"/>
          </w:tcPr>
          <w:p w14:paraId="1B384ACE"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Jumlah</w:t>
            </w:r>
            <w:proofErr w:type="spellEnd"/>
            <w:r w:rsidRPr="004B71B3">
              <w:rPr>
                <w:rFonts w:ascii="Times New Roman" w:hAnsi="Times New Roman"/>
                <w:b/>
                <w:sz w:val="22"/>
                <w:szCs w:val="22"/>
              </w:rPr>
              <w:t xml:space="preserve"> </w:t>
            </w:r>
            <w:proofErr w:type="spellStart"/>
            <w:r w:rsidRPr="004B71B3">
              <w:rPr>
                <w:rFonts w:ascii="Times New Roman" w:hAnsi="Times New Roman"/>
                <w:b/>
                <w:sz w:val="22"/>
                <w:szCs w:val="22"/>
              </w:rPr>
              <w:t>Mikroplastik</w:t>
            </w:r>
            <w:proofErr w:type="spellEnd"/>
            <w:r w:rsidRPr="004B71B3">
              <w:rPr>
                <w:rFonts w:ascii="Times New Roman" w:hAnsi="Times New Roman"/>
                <w:b/>
                <w:sz w:val="22"/>
                <w:szCs w:val="22"/>
              </w:rPr>
              <w:t xml:space="preserve"> (</w:t>
            </w:r>
            <w:proofErr w:type="spellStart"/>
            <w:r w:rsidRPr="004B71B3">
              <w:rPr>
                <w:rFonts w:ascii="Times New Roman" w:hAnsi="Times New Roman"/>
                <w:b/>
                <w:sz w:val="22"/>
                <w:szCs w:val="22"/>
              </w:rPr>
              <w:t>Partikel</w:t>
            </w:r>
            <w:proofErr w:type="spellEnd"/>
            <w:r w:rsidRPr="004B71B3">
              <w:rPr>
                <w:rFonts w:ascii="Times New Roman" w:hAnsi="Times New Roman"/>
                <w:b/>
                <w:sz w:val="22"/>
                <w:szCs w:val="22"/>
              </w:rPr>
              <w:t>/</w:t>
            </w:r>
            <w:proofErr w:type="spellStart"/>
            <w:r w:rsidRPr="004B71B3">
              <w:rPr>
                <w:rFonts w:ascii="Times New Roman" w:hAnsi="Times New Roman"/>
                <w:b/>
                <w:sz w:val="22"/>
                <w:szCs w:val="22"/>
              </w:rPr>
              <w:t>ind</w:t>
            </w:r>
            <w:proofErr w:type="spellEnd"/>
            <w:r w:rsidRPr="004B71B3">
              <w:rPr>
                <w:rFonts w:ascii="Times New Roman" w:hAnsi="Times New Roman"/>
                <w:b/>
                <w:sz w:val="22"/>
                <w:szCs w:val="22"/>
              </w:rPr>
              <w:t>)</w:t>
            </w:r>
          </w:p>
        </w:tc>
      </w:tr>
      <w:tr w:rsidR="004B71B3" w:rsidRPr="004B71B3" w14:paraId="22BAB44A" w14:textId="77777777" w:rsidTr="004E01BB">
        <w:trPr>
          <w:trHeight w:val="371"/>
          <w:jc w:val="center"/>
        </w:trPr>
        <w:tc>
          <w:tcPr>
            <w:tcW w:w="1136" w:type="dxa"/>
            <w:vMerge/>
            <w:tcBorders>
              <w:bottom w:val="single" w:sz="4" w:space="0" w:color="auto"/>
            </w:tcBorders>
          </w:tcPr>
          <w:p w14:paraId="1A0D3D74" w14:textId="77777777" w:rsidR="004B71B3" w:rsidRPr="004B71B3" w:rsidRDefault="004B71B3" w:rsidP="004B71B3">
            <w:pPr>
              <w:jc w:val="both"/>
              <w:rPr>
                <w:rFonts w:ascii="Times New Roman" w:hAnsi="Times New Roman"/>
                <w:b/>
                <w:sz w:val="22"/>
                <w:szCs w:val="22"/>
              </w:rPr>
            </w:pPr>
          </w:p>
        </w:tc>
        <w:tc>
          <w:tcPr>
            <w:tcW w:w="1509" w:type="dxa"/>
            <w:vMerge/>
            <w:tcBorders>
              <w:bottom w:val="single" w:sz="4" w:space="0" w:color="auto"/>
            </w:tcBorders>
          </w:tcPr>
          <w:p w14:paraId="08FB5AA5" w14:textId="77777777" w:rsidR="004B71B3" w:rsidRPr="004B71B3" w:rsidRDefault="004B71B3" w:rsidP="004B71B3">
            <w:pPr>
              <w:jc w:val="both"/>
              <w:rPr>
                <w:rFonts w:ascii="Times New Roman" w:hAnsi="Times New Roman"/>
                <w:b/>
                <w:sz w:val="22"/>
                <w:szCs w:val="22"/>
              </w:rPr>
            </w:pPr>
          </w:p>
        </w:tc>
        <w:tc>
          <w:tcPr>
            <w:tcW w:w="1106" w:type="dxa"/>
            <w:tcBorders>
              <w:top w:val="single" w:sz="4" w:space="0" w:color="auto"/>
              <w:bottom w:val="single" w:sz="4" w:space="0" w:color="auto"/>
            </w:tcBorders>
          </w:tcPr>
          <w:p w14:paraId="2DD114B4"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Fiber</w:t>
            </w:r>
          </w:p>
        </w:tc>
        <w:tc>
          <w:tcPr>
            <w:tcW w:w="1397" w:type="dxa"/>
            <w:tcBorders>
              <w:top w:val="single" w:sz="4" w:space="0" w:color="auto"/>
              <w:bottom w:val="single" w:sz="4" w:space="0" w:color="auto"/>
            </w:tcBorders>
          </w:tcPr>
          <w:p w14:paraId="49141009" w14:textId="77777777" w:rsidR="004B71B3" w:rsidRPr="004B71B3" w:rsidRDefault="004B71B3" w:rsidP="004B71B3">
            <w:pPr>
              <w:jc w:val="center"/>
              <w:rPr>
                <w:rFonts w:ascii="Times New Roman" w:hAnsi="Times New Roman"/>
                <w:b/>
                <w:sz w:val="22"/>
                <w:szCs w:val="22"/>
              </w:rPr>
            </w:pPr>
            <w:proofErr w:type="spellStart"/>
            <w:r w:rsidRPr="004B71B3">
              <w:rPr>
                <w:rFonts w:ascii="Times New Roman" w:hAnsi="Times New Roman"/>
                <w:b/>
                <w:sz w:val="22"/>
                <w:szCs w:val="22"/>
              </w:rPr>
              <w:t>Fragmen</w:t>
            </w:r>
            <w:proofErr w:type="spellEnd"/>
          </w:p>
        </w:tc>
        <w:tc>
          <w:tcPr>
            <w:tcW w:w="1100" w:type="dxa"/>
            <w:tcBorders>
              <w:top w:val="single" w:sz="4" w:space="0" w:color="auto"/>
              <w:bottom w:val="single" w:sz="4" w:space="0" w:color="auto"/>
            </w:tcBorders>
          </w:tcPr>
          <w:p w14:paraId="21B81086" w14:textId="77777777" w:rsidR="004B71B3" w:rsidRPr="004B71B3" w:rsidRDefault="004B71B3" w:rsidP="004B71B3">
            <w:pPr>
              <w:jc w:val="center"/>
              <w:rPr>
                <w:rFonts w:ascii="Times New Roman" w:hAnsi="Times New Roman"/>
                <w:b/>
                <w:sz w:val="22"/>
                <w:szCs w:val="22"/>
              </w:rPr>
            </w:pPr>
            <w:r w:rsidRPr="004B71B3">
              <w:rPr>
                <w:rFonts w:ascii="Times New Roman" w:hAnsi="Times New Roman"/>
                <w:b/>
                <w:sz w:val="22"/>
                <w:szCs w:val="22"/>
              </w:rPr>
              <w:t>Film</w:t>
            </w:r>
          </w:p>
        </w:tc>
        <w:tc>
          <w:tcPr>
            <w:tcW w:w="1690" w:type="dxa"/>
            <w:vMerge/>
            <w:tcBorders>
              <w:bottom w:val="single" w:sz="4" w:space="0" w:color="auto"/>
            </w:tcBorders>
          </w:tcPr>
          <w:p w14:paraId="2D5EA3B2" w14:textId="77777777" w:rsidR="004B71B3" w:rsidRPr="004B71B3" w:rsidRDefault="004B71B3" w:rsidP="004B71B3">
            <w:pPr>
              <w:jc w:val="both"/>
              <w:rPr>
                <w:rFonts w:ascii="Times New Roman" w:hAnsi="Times New Roman"/>
                <w:b/>
                <w:sz w:val="22"/>
                <w:szCs w:val="22"/>
              </w:rPr>
            </w:pPr>
          </w:p>
        </w:tc>
      </w:tr>
      <w:tr w:rsidR="004B71B3" w:rsidRPr="004B71B3" w14:paraId="39F9010E" w14:textId="77777777" w:rsidTr="004E01BB">
        <w:tblPrEx>
          <w:jc w:val="left"/>
        </w:tblPrEx>
        <w:tc>
          <w:tcPr>
            <w:tcW w:w="1136" w:type="dxa"/>
            <w:tcBorders>
              <w:top w:val="single" w:sz="4" w:space="0" w:color="auto"/>
              <w:bottom w:val="nil"/>
            </w:tcBorders>
          </w:tcPr>
          <w:p w14:paraId="6FA33F7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509" w:type="dxa"/>
            <w:tcBorders>
              <w:top w:val="single" w:sz="4" w:space="0" w:color="auto"/>
              <w:bottom w:val="nil"/>
            </w:tcBorders>
          </w:tcPr>
          <w:p w14:paraId="64C5B39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 xml:space="preserve">22,0 </w:t>
            </w:r>
          </w:p>
        </w:tc>
        <w:tc>
          <w:tcPr>
            <w:tcW w:w="1106" w:type="dxa"/>
            <w:tcBorders>
              <w:top w:val="single" w:sz="4" w:space="0" w:color="auto"/>
              <w:bottom w:val="nil"/>
            </w:tcBorders>
          </w:tcPr>
          <w:p w14:paraId="0F882E5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397" w:type="dxa"/>
            <w:tcBorders>
              <w:top w:val="single" w:sz="4" w:space="0" w:color="auto"/>
              <w:bottom w:val="nil"/>
            </w:tcBorders>
          </w:tcPr>
          <w:p w14:paraId="7666315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100" w:type="dxa"/>
            <w:tcBorders>
              <w:top w:val="single" w:sz="4" w:space="0" w:color="auto"/>
              <w:bottom w:val="nil"/>
            </w:tcBorders>
          </w:tcPr>
          <w:p w14:paraId="4980CFB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690" w:type="dxa"/>
            <w:tcBorders>
              <w:top w:val="single" w:sz="4" w:space="0" w:color="auto"/>
              <w:bottom w:val="nil"/>
            </w:tcBorders>
          </w:tcPr>
          <w:p w14:paraId="6DADA75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18</w:t>
            </w:r>
          </w:p>
        </w:tc>
      </w:tr>
      <w:tr w:rsidR="004B71B3" w:rsidRPr="004B71B3" w14:paraId="50D268DC" w14:textId="77777777" w:rsidTr="004E01BB">
        <w:tblPrEx>
          <w:jc w:val="left"/>
        </w:tblPrEx>
        <w:tc>
          <w:tcPr>
            <w:tcW w:w="1136" w:type="dxa"/>
            <w:tcBorders>
              <w:top w:val="nil"/>
            </w:tcBorders>
          </w:tcPr>
          <w:p w14:paraId="20AA512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509" w:type="dxa"/>
            <w:tcBorders>
              <w:top w:val="nil"/>
            </w:tcBorders>
          </w:tcPr>
          <w:p w14:paraId="40F706B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16,0</w:t>
            </w:r>
          </w:p>
        </w:tc>
        <w:tc>
          <w:tcPr>
            <w:tcW w:w="1106" w:type="dxa"/>
            <w:tcBorders>
              <w:top w:val="nil"/>
            </w:tcBorders>
          </w:tcPr>
          <w:p w14:paraId="5FC8E53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24</w:t>
            </w:r>
          </w:p>
        </w:tc>
        <w:tc>
          <w:tcPr>
            <w:tcW w:w="1397" w:type="dxa"/>
            <w:tcBorders>
              <w:top w:val="nil"/>
            </w:tcBorders>
          </w:tcPr>
          <w:p w14:paraId="390DF67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100" w:type="dxa"/>
            <w:tcBorders>
              <w:top w:val="nil"/>
            </w:tcBorders>
          </w:tcPr>
          <w:p w14:paraId="67B5601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690" w:type="dxa"/>
            <w:tcBorders>
              <w:top w:val="nil"/>
            </w:tcBorders>
          </w:tcPr>
          <w:p w14:paraId="34342DE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37</w:t>
            </w:r>
          </w:p>
        </w:tc>
      </w:tr>
      <w:tr w:rsidR="004B71B3" w:rsidRPr="004B71B3" w14:paraId="63DF6538" w14:textId="77777777" w:rsidTr="004E01BB">
        <w:tblPrEx>
          <w:jc w:val="left"/>
        </w:tblPrEx>
        <w:tc>
          <w:tcPr>
            <w:tcW w:w="1136" w:type="dxa"/>
          </w:tcPr>
          <w:p w14:paraId="330DAD9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509" w:type="dxa"/>
          </w:tcPr>
          <w:p w14:paraId="2ECA5D3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18,7</w:t>
            </w:r>
          </w:p>
        </w:tc>
        <w:tc>
          <w:tcPr>
            <w:tcW w:w="1106" w:type="dxa"/>
          </w:tcPr>
          <w:p w14:paraId="2467DB0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c>
          <w:tcPr>
            <w:tcW w:w="1397" w:type="dxa"/>
          </w:tcPr>
          <w:p w14:paraId="3F499A2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100" w:type="dxa"/>
          </w:tcPr>
          <w:p w14:paraId="05AB3CA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690" w:type="dxa"/>
          </w:tcPr>
          <w:p w14:paraId="1543C4B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24</w:t>
            </w:r>
          </w:p>
        </w:tc>
      </w:tr>
      <w:tr w:rsidR="004B71B3" w:rsidRPr="004B71B3" w14:paraId="32E905EF" w14:textId="77777777" w:rsidTr="004E01BB">
        <w:tblPrEx>
          <w:jc w:val="left"/>
        </w:tblPrEx>
        <w:tc>
          <w:tcPr>
            <w:tcW w:w="1136" w:type="dxa"/>
          </w:tcPr>
          <w:p w14:paraId="0C3AF80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509" w:type="dxa"/>
          </w:tcPr>
          <w:p w14:paraId="4D49E07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20,1</w:t>
            </w:r>
          </w:p>
        </w:tc>
        <w:tc>
          <w:tcPr>
            <w:tcW w:w="1106" w:type="dxa"/>
          </w:tcPr>
          <w:p w14:paraId="2635DAE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397" w:type="dxa"/>
          </w:tcPr>
          <w:p w14:paraId="7B1A977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100" w:type="dxa"/>
          </w:tcPr>
          <w:p w14:paraId="4630C29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690" w:type="dxa"/>
          </w:tcPr>
          <w:p w14:paraId="57A6BE8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16</w:t>
            </w:r>
          </w:p>
        </w:tc>
      </w:tr>
      <w:tr w:rsidR="004B71B3" w:rsidRPr="004B71B3" w14:paraId="18A86BED" w14:textId="77777777" w:rsidTr="004E01BB">
        <w:tblPrEx>
          <w:jc w:val="left"/>
        </w:tblPrEx>
        <w:tc>
          <w:tcPr>
            <w:tcW w:w="1136" w:type="dxa"/>
          </w:tcPr>
          <w:p w14:paraId="30956C1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509" w:type="dxa"/>
          </w:tcPr>
          <w:p w14:paraId="6F60155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14,0</w:t>
            </w:r>
          </w:p>
        </w:tc>
        <w:tc>
          <w:tcPr>
            <w:tcW w:w="1106" w:type="dxa"/>
          </w:tcPr>
          <w:p w14:paraId="541F1E1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397" w:type="dxa"/>
          </w:tcPr>
          <w:p w14:paraId="48D24BD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100" w:type="dxa"/>
          </w:tcPr>
          <w:p w14:paraId="46B38D9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690" w:type="dxa"/>
          </w:tcPr>
          <w:p w14:paraId="714C56B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18</w:t>
            </w:r>
          </w:p>
        </w:tc>
      </w:tr>
      <w:tr w:rsidR="004B71B3" w:rsidRPr="004B71B3" w14:paraId="20F1BFC2" w14:textId="77777777" w:rsidTr="004E01BB">
        <w:tblPrEx>
          <w:jc w:val="left"/>
        </w:tblPrEx>
        <w:tc>
          <w:tcPr>
            <w:tcW w:w="1136" w:type="dxa"/>
          </w:tcPr>
          <w:p w14:paraId="10411FD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c>
          <w:tcPr>
            <w:tcW w:w="1509" w:type="dxa"/>
          </w:tcPr>
          <w:p w14:paraId="2D70470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12,8</w:t>
            </w:r>
          </w:p>
        </w:tc>
        <w:tc>
          <w:tcPr>
            <w:tcW w:w="1106" w:type="dxa"/>
          </w:tcPr>
          <w:p w14:paraId="476217B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397" w:type="dxa"/>
          </w:tcPr>
          <w:p w14:paraId="19355D9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100" w:type="dxa"/>
          </w:tcPr>
          <w:p w14:paraId="2F55337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690" w:type="dxa"/>
          </w:tcPr>
          <w:p w14:paraId="72A4377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r>
      <w:tr w:rsidR="004B71B3" w:rsidRPr="004B71B3" w14:paraId="592BC40E" w14:textId="77777777" w:rsidTr="004E01BB">
        <w:tblPrEx>
          <w:jc w:val="left"/>
        </w:tblPrEx>
        <w:tc>
          <w:tcPr>
            <w:tcW w:w="1136" w:type="dxa"/>
          </w:tcPr>
          <w:p w14:paraId="7556270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509" w:type="dxa"/>
          </w:tcPr>
          <w:p w14:paraId="05232DA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15,0</w:t>
            </w:r>
          </w:p>
        </w:tc>
        <w:tc>
          <w:tcPr>
            <w:tcW w:w="1106" w:type="dxa"/>
          </w:tcPr>
          <w:p w14:paraId="319C174C"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c>
          <w:tcPr>
            <w:tcW w:w="1397" w:type="dxa"/>
          </w:tcPr>
          <w:p w14:paraId="4C36831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100" w:type="dxa"/>
          </w:tcPr>
          <w:p w14:paraId="62500A4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690" w:type="dxa"/>
          </w:tcPr>
          <w:p w14:paraId="33A8435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r>
      <w:tr w:rsidR="004B71B3" w:rsidRPr="004B71B3" w14:paraId="0D7BBBA0" w14:textId="77777777" w:rsidTr="004E01BB">
        <w:tblPrEx>
          <w:jc w:val="left"/>
        </w:tblPrEx>
        <w:tc>
          <w:tcPr>
            <w:tcW w:w="1136" w:type="dxa"/>
          </w:tcPr>
          <w:p w14:paraId="7F0D456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8</w:t>
            </w:r>
          </w:p>
        </w:tc>
        <w:tc>
          <w:tcPr>
            <w:tcW w:w="1509" w:type="dxa"/>
          </w:tcPr>
          <w:p w14:paraId="3B2D0F2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14,9</w:t>
            </w:r>
          </w:p>
        </w:tc>
        <w:tc>
          <w:tcPr>
            <w:tcW w:w="1106" w:type="dxa"/>
          </w:tcPr>
          <w:p w14:paraId="4AAA6F8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397" w:type="dxa"/>
          </w:tcPr>
          <w:p w14:paraId="078588A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100" w:type="dxa"/>
          </w:tcPr>
          <w:p w14:paraId="28D7424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690" w:type="dxa"/>
          </w:tcPr>
          <w:p w14:paraId="6515B98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13</w:t>
            </w:r>
          </w:p>
        </w:tc>
      </w:tr>
      <w:tr w:rsidR="004B71B3" w:rsidRPr="004B71B3" w14:paraId="2913C61C" w14:textId="77777777" w:rsidTr="004E01BB">
        <w:tblPrEx>
          <w:jc w:val="left"/>
        </w:tblPrEx>
        <w:tc>
          <w:tcPr>
            <w:tcW w:w="1136" w:type="dxa"/>
          </w:tcPr>
          <w:p w14:paraId="5ED9B07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9</w:t>
            </w:r>
          </w:p>
        </w:tc>
        <w:tc>
          <w:tcPr>
            <w:tcW w:w="1509" w:type="dxa"/>
          </w:tcPr>
          <w:p w14:paraId="60534F5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12,7</w:t>
            </w:r>
          </w:p>
        </w:tc>
        <w:tc>
          <w:tcPr>
            <w:tcW w:w="1106" w:type="dxa"/>
          </w:tcPr>
          <w:p w14:paraId="7717D0D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397" w:type="dxa"/>
          </w:tcPr>
          <w:p w14:paraId="67B2A05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100" w:type="dxa"/>
          </w:tcPr>
          <w:p w14:paraId="4ABE0F48"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690" w:type="dxa"/>
          </w:tcPr>
          <w:p w14:paraId="785D29A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6</w:t>
            </w:r>
          </w:p>
        </w:tc>
      </w:tr>
      <w:tr w:rsidR="004B71B3" w:rsidRPr="004B71B3" w14:paraId="4813E14D" w14:textId="77777777" w:rsidTr="004E01BB">
        <w:tblPrEx>
          <w:jc w:val="left"/>
        </w:tblPrEx>
        <w:tc>
          <w:tcPr>
            <w:tcW w:w="1136" w:type="dxa"/>
          </w:tcPr>
          <w:p w14:paraId="76A3DCF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10</w:t>
            </w:r>
          </w:p>
        </w:tc>
        <w:tc>
          <w:tcPr>
            <w:tcW w:w="1509" w:type="dxa"/>
          </w:tcPr>
          <w:p w14:paraId="075FC8F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13,1</w:t>
            </w:r>
          </w:p>
        </w:tc>
        <w:tc>
          <w:tcPr>
            <w:tcW w:w="1106" w:type="dxa"/>
          </w:tcPr>
          <w:p w14:paraId="00AC92C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c>
          <w:tcPr>
            <w:tcW w:w="1397" w:type="dxa"/>
          </w:tcPr>
          <w:p w14:paraId="7788A6B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100" w:type="dxa"/>
          </w:tcPr>
          <w:p w14:paraId="507108C2"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690" w:type="dxa"/>
          </w:tcPr>
          <w:p w14:paraId="1B69E21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r>
      <w:tr w:rsidR="004B71B3" w:rsidRPr="004B71B3" w14:paraId="18ABCE2B" w14:textId="77777777" w:rsidTr="004E01BB">
        <w:tblPrEx>
          <w:jc w:val="left"/>
        </w:tblPrEx>
        <w:tc>
          <w:tcPr>
            <w:tcW w:w="1136" w:type="dxa"/>
          </w:tcPr>
          <w:p w14:paraId="3DB7295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w:t>
            </w:r>
          </w:p>
        </w:tc>
        <w:tc>
          <w:tcPr>
            <w:tcW w:w="1509" w:type="dxa"/>
          </w:tcPr>
          <w:p w14:paraId="36BA4E7E"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12,5</w:t>
            </w:r>
          </w:p>
        </w:tc>
        <w:tc>
          <w:tcPr>
            <w:tcW w:w="1106" w:type="dxa"/>
          </w:tcPr>
          <w:p w14:paraId="246207B9"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397" w:type="dxa"/>
          </w:tcPr>
          <w:p w14:paraId="5FCF16C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100" w:type="dxa"/>
          </w:tcPr>
          <w:p w14:paraId="26A9B094"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690" w:type="dxa"/>
          </w:tcPr>
          <w:p w14:paraId="56E7E0E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7</w:t>
            </w:r>
          </w:p>
        </w:tc>
      </w:tr>
      <w:tr w:rsidR="004B71B3" w:rsidRPr="004B71B3" w14:paraId="52C74829" w14:textId="77777777" w:rsidTr="004E01BB">
        <w:tblPrEx>
          <w:jc w:val="left"/>
        </w:tblPrEx>
        <w:tc>
          <w:tcPr>
            <w:tcW w:w="1136" w:type="dxa"/>
          </w:tcPr>
          <w:p w14:paraId="12110FB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w:t>
            </w:r>
          </w:p>
        </w:tc>
        <w:tc>
          <w:tcPr>
            <w:tcW w:w="1509" w:type="dxa"/>
          </w:tcPr>
          <w:p w14:paraId="33943C31"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11,9</w:t>
            </w:r>
          </w:p>
        </w:tc>
        <w:tc>
          <w:tcPr>
            <w:tcW w:w="1106" w:type="dxa"/>
          </w:tcPr>
          <w:p w14:paraId="58D5E86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5</w:t>
            </w:r>
          </w:p>
        </w:tc>
        <w:tc>
          <w:tcPr>
            <w:tcW w:w="1397" w:type="dxa"/>
          </w:tcPr>
          <w:p w14:paraId="2142D2D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100" w:type="dxa"/>
          </w:tcPr>
          <w:p w14:paraId="1B9FB79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690" w:type="dxa"/>
          </w:tcPr>
          <w:p w14:paraId="5952A66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8</w:t>
            </w:r>
          </w:p>
        </w:tc>
      </w:tr>
      <w:tr w:rsidR="004B71B3" w:rsidRPr="004B71B3" w14:paraId="637CA323" w14:textId="77777777" w:rsidTr="004E01BB">
        <w:tblPrEx>
          <w:jc w:val="left"/>
        </w:tblPrEx>
        <w:tc>
          <w:tcPr>
            <w:tcW w:w="1136" w:type="dxa"/>
          </w:tcPr>
          <w:p w14:paraId="42283F4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13</w:t>
            </w:r>
          </w:p>
        </w:tc>
        <w:tc>
          <w:tcPr>
            <w:tcW w:w="1509" w:type="dxa"/>
          </w:tcPr>
          <w:p w14:paraId="1D11A18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11,0</w:t>
            </w:r>
          </w:p>
        </w:tc>
        <w:tc>
          <w:tcPr>
            <w:tcW w:w="1106" w:type="dxa"/>
          </w:tcPr>
          <w:p w14:paraId="486F6E9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397" w:type="dxa"/>
          </w:tcPr>
          <w:p w14:paraId="75F39FC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100" w:type="dxa"/>
          </w:tcPr>
          <w:p w14:paraId="1E45833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690" w:type="dxa"/>
          </w:tcPr>
          <w:p w14:paraId="6BC79A7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4</w:t>
            </w:r>
          </w:p>
        </w:tc>
      </w:tr>
      <w:tr w:rsidR="004B71B3" w:rsidRPr="004B71B3" w14:paraId="7A983DCA" w14:textId="77777777" w:rsidTr="004E01BB">
        <w:tblPrEx>
          <w:jc w:val="left"/>
        </w:tblPrEx>
        <w:tc>
          <w:tcPr>
            <w:tcW w:w="1136" w:type="dxa"/>
          </w:tcPr>
          <w:p w14:paraId="3F8B57A5"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14</w:t>
            </w:r>
          </w:p>
        </w:tc>
        <w:tc>
          <w:tcPr>
            <w:tcW w:w="1509" w:type="dxa"/>
          </w:tcPr>
          <w:p w14:paraId="5FAE3E4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10,7</w:t>
            </w:r>
          </w:p>
        </w:tc>
        <w:tc>
          <w:tcPr>
            <w:tcW w:w="1106" w:type="dxa"/>
          </w:tcPr>
          <w:p w14:paraId="3A98858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2</w:t>
            </w:r>
          </w:p>
        </w:tc>
        <w:tc>
          <w:tcPr>
            <w:tcW w:w="1397" w:type="dxa"/>
          </w:tcPr>
          <w:p w14:paraId="08488F47"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w:t>
            </w:r>
          </w:p>
        </w:tc>
        <w:tc>
          <w:tcPr>
            <w:tcW w:w="1100" w:type="dxa"/>
          </w:tcPr>
          <w:p w14:paraId="62AD3F7A"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690" w:type="dxa"/>
          </w:tcPr>
          <w:p w14:paraId="2B691D5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r>
      <w:tr w:rsidR="004B71B3" w:rsidRPr="004B71B3" w14:paraId="56E88BE8" w14:textId="77777777" w:rsidTr="004E01BB">
        <w:tblPrEx>
          <w:jc w:val="left"/>
        </w:tblPrEx>
        <w:tc>
          <w:tcPr>
            <w:tcW w:w="1136" w:type="dxa"/>
            <w:tcBorders>
              <w:bottom w:val="single" w:sz="4" w:space="0" w:color="auto"/>
            </w:tcBorders>
          </w:tcPr>
          <w:p w14:paraId="3D8779C0"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c>
          <w:tcPr>
            <w:tcW w:w="1509" w:type="dxa"/>
            <w:tcBorders>
              <w:bottom w:val="single" w:sz="4" w:space="0" w:color="auto"/>
            </w:tcBorders>
          </w:tcPr>
          <w:p w14:paraId="11568EE6"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11,6</w:t>
            </w:r>
          </w:p>
        </w:tc>
        <w:tc>
          <w:tcPr>
            <w:tcW w:w="1106" w:type="dxa"/>
            <w:tcBorders>
              <w:bottom w:val="single" w:sz="4" w:space="0" w:color="auto"/>
            </w:tcBorders>
          </w:tcPr>
          <w:p w14:paraId="40B4C05B"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12</w:t>
            </w:r>
          </w:p>
        </w:tc>
        <w:tc>
          <w:tcPr>
            <w:tcW w:w="1397" w:type="dxa"/>
            <w:tcBorders>
              <w:bottom w:val="single" w:sz="4" w:space="0" w:color="auto"/>
            </w:tcBorders>
          </w:tcPr>
          <w:p w14:paraId="714442BD"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3</w:t>
            </w:r>
          </w:p>
        </w:tc>
        <w:tc>
          <w:tcPr>
            <w:tcW w:w="1100" w:type="dxa"/>
            <w:tcBorders>
              <w:bottom w:val="single" w:sz="4" w:space="0" w:color="auto"/>
            </w:tcBorders>
          </w:tcPr>
          <w:p w14:paraId="62C14B23"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0</w:t>
            </w:r>
          </w:p>
        </w:tc>
        <w:tc>
          <w:tcPr>
            <w:tcW w:w="1690" w:type="dxa"/>
            <w:tcBorders>
              <w:bottom w:val="single" w:sz="4" w:space="0" w:color="auto"/>
            </w:tcBorders>
          </w:tcPr>
          <w:p w14:paraId="2C6C6EEF" w14:textId="77777777" w:rsidR="004B71B3" w:rsidRPr="004B71B3" w:rsidRDefault="004B71B3" w:rsidP="004B71B3">
            <w:pPr>
              <w:jc w:val="center"/>
              <w:rPr>
                <w:rFonts w:ascii="Times New Roman" w:hAnsi="Times New Roman"/>
                <w:sz w:val="22"/>
                <w:szCs w:val="22"/>
              </w:rPr>
            </w:pPr>
            <w:r w:rsidRPr="004B71B3">
              <w:rPr>
                <w:rFonts w:ascii="Times New Roman" w:hAnsi="Times New Roman"/>
                <w:sz w:val="22"/>
                <w:szCs w:val="22"/>
              </w:rPr>
              <w:t>15</w:t>
            </w:r>
          </w:p>
        </w:tc>
      </w:tr>
    </w:tbl>
    <w:p w14:paraId="324C2F41" w14:textId="77777777" w:rsidR="004B71B3" w:rsidRPr="007105EA" w:rsidRDefault="004B71B3" w:rsidP="004B71B3">
      <w:pPr>
        <w:spacing w:before="240"/>
        <w:ind w:firstLine="567"/>
        <w:rPr>
          <w:sz w:val="22"/>
          <w:szCs w:val="22"/>
          <w:lang w:val="sv-SE"/>
        </w:rPr>
      </w:pPr>
      <w:r w:rsidRPr="004B71B3">
        <w:rPr>
          <w:sz w:val="22"/>
          <w:szCs w:val="22"/>
          <w:lang w:val="id-ID"/>
        </w:rPr>
        <w:t>M</w:t>
      </w:r>
      <w:proofErr w:type="spellStart"/>
      <w:r w:rsidRPr="004B71B3">
        <w:rPr>
          <w:sz w:val="22"/>
          <w:szCs w:val="22"/>
        </w:rPr>
        <w:t>ikroplastik</w:t>
      </w:r>
      <w:proofErr w:type="spellEnd"/>
      <w:r w:rsidRPr="004B71B3">
        <w:rPr>
          <w:sz w:val="22"/>
          <w:szCs w:val="22"/>
        </w:rPr>
        <w:t xml:space="preserve"> paling </w:t>
      </w:r>
      <w:proofErr w:type="spellStart"/>
      <w:r w:rsidRPr="004B71B3">
        <w:rPr>
          <w:sz w:val="22"/>
          <w:szCs w:val="22"/>
        </w:rPr>
        <w:t>banyak</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pada ikan </w:t>
      </w:r>
      <w:proofErr w:type="spellStart"/>
      <w:r w:rsidRPr="004B71B3">
        <w:rPr>
          <w:sz w:val="22"/>
          <w:szCs w:val="22"/>
        </w:rPr>
        <w:t>ukuran</w:t>
      </w:r>
      <w:proofErr w:type="spellEnd"/>
      <w:r w:rsidRPr="004B71B3">
        <w:rPr>
          <w:sz w:val="22"/>
          <w:szCs w:val="22"/>
        </w:rPr>
        <w:t xml:space="preserve"> 16,0 cm </w:t>
      </w:r>
      <w:proofErr w:type="spellStart"/>
      <w:r w:rsidRPr="004B71B3">
        <w:rPr>
          <w:sz w:val="22"/>
          <w:szCs w:val="22"/>
        </w:rPr>
        <w:t>sedangkan</w:t>
      </w:r>
      <w:proofErr w:type="spellEnd"/>
      <w:r w:rsidRPr="004B71B3">
        <w:rPr>
          <w:sz w:val="22"/>
          <w:szCs w:val="22"/>
        </w:rPr>
        <w:t xml:space="preserve"> </w:t>
      </w:r>
      <w:proofErr w:type="spellStart"/>
      <w:r w:rsidRPr="004B71B3">
        <w:rPr>
          <w:sz w:val="22"/>
          <w:szCs w:val="22"/>
        </w:rPr>
        <w:t>temuan</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paling </w:t>
      </w:r>
      <w:proofErr w:type="spellStart"/>
      <w:r w:rsidRPr="004B71B3">
        <w:rPr>
          <w:sz w:val="22"/>
          <w:szCs w:val="22"/>
        </w:rPr>
        <w:t>sedikit</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pada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ukuran</w:t>
      </w:r>
      <w:proofErr w:type="spellEnd"/>
      <w:r w:rsidRPr="004B71B3">
        <w:rPr>
          <w:sz w:val="22"/>
          <w:szCs w:val="22"/>
        </w:rPr>
        <w:t xml:space="preserve"> 10,7 cm, </w:t>
      </w:r>
      <w:proofErr w:type="spellStart"/>
      <w:r w:rsidRPr="004B71B3">
        <w:rPr>
          <w:sz w:val="22"/>
          <w:szCs w:val="22"/>
        </w:rPr>
        <w:t>tetapi</w:t>
      </w:r>
      <w:proofErr w:type="spellEnd"/>
      <w:r w:rsidRPr="004B71B3">
        <w:rPr>
          <w:sz w:val="22"/>
          <w:szCs w:val="22"/>
        </w:rPr>
        <w:t xml:space="preserve"> pada </w:t>
      </w:r>
      <w:proofErr w:type="spellStart"/>
      <w:r w:rsidRPr="004B71B3">
        <w:rPr>
          <w:sz w:val="22"/>
          <w:szCs w:val="22"/>
        </w:rPr>
        <w:t>ukuran</w:t>
      </w:r>
      <w:proofErr w:type="spellEnd"/>
      <w:r w:rsidRPr="004B71B3">
        <w:rPr>
          <w:sz w:val="22"/>
          <w:szCs w:val="22"/>
        </w:rPr>
        <w:t xml:space="preserve"> ikan </w:t>
      </w:r>
      <w:proofErr w:type="spellStart"/>
      <w:r w:rsidRPr="004B71B3">
        <w:rPr>
          <w:sz w:val="22"/>
          <w:szCs w:val="22"/>
        </w:rPr>
        <w:t>terpanjang</w:t>
      </w:r>
      <w:proofErr w:type="spellEnd"/>
      <w:r w:rsidRPr="004B71B3">
        <w:rPr>
          <w:sz w:val="22"/>
          <w:szCs w:val="22"/>
        </w:rPr>
        <w:t xml:space="preserve"> </w:t>
      </w:r>
      <w:proofErr w:type="spellStart"/>
      <w:r w:rsidRPr="004B71B3">
        <w:rPr>
          <w:sz w:val="22"/>
          <w:szCs w:val="22"/>
        </w:rPr>
        <w:t>yaitu</w:t>
      </w:r>
      <w:proofErr w:type="spellEnd"/>
      <w:r w:rsidRPr="004B71B3">
        <w:rPr>
          <w:sz w:val="22"/>
          <w:szCs w:val="22"/>
        </w:rPr>
        <w:t xml:space="preserve"> 22,0 cm </w:t>
      </w:r>
      <w:proofErr w:type="spellStart"/>
      <w:r w:rsidRPr="004B71B3">
        <w:rPr>
          <w:sz w:val="22"/>
          <w:szCs w:val="22"/>
        </w:rPr>
        <w:t>temuan</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lebih</w:t>
      </w:r>
      <w:proofErr w:type="spellEnd"/>
      <w:r w:rsidRPr="004B71B3">
        <w:rPr>
          <w:sz w:val="22"/>
          <w:szCs w:val="22"/>
        </w:rPr>
        <w:t xml:space="preserve"> </w:t>
      </w:r>
      <w:proofErr w:type="spellStart"/>
      <w:r w:rsidRPr="004B71B3">
        <w:rPr>
          <w:sz w:val="22"/>
          <w:szCs w:val="22"/>
        </w:rPr>
        <w:t>rendah</w:t>
      </w:r>
      <w:proofErr w:type="spellEnd"/>
      <w:r w:rsidRPr="004B71B3">
        <w:rPr>
          <w:sz w:val="22"/>
          <w:szCs w:val="22"/>
        </w:rPr>
        <w:t xml:space="preserve"> </w:t>
      </w:r>
      <w:proofErr w:type="spellStart"/>
      <w:r w:rsidRPr="004B71B3">
        <w:rPr>
          <w:sz w:val="22"/>
          <w:szCs w:val="22"/>
        </w:rPr>
        <w:t>dibandingkan</w:t>
      </w:r>
      <w:proofErr w:type="spellEnd"/>
      <w:r w:rsidRPr="004B71B3">
        <w:rPr>
          <w:sz w:val="22"/>
          <w:szCs w:val="22"/>
        </w:rPr>
        <w:t xml:space="preserve"> </w:t>
      </w:r>
      <w:proofErr w:type="spellStart"/>
      <w:r w:rsidRPr="004B71B3">
        <w:rPr>
          <w:sz w:val="22"/>
          <w:szCs w:val="22"/>
        </w:rPr>
        <w:t>dengan</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yang </w:t>
      </w:r>
      <w:proofErr w:type="spellStart"/>
      <w:r w:rsidRPr="004B71B3">
        <w:rPr>
          <w:sz w:val="22"/>
          <w:szCs w:val="22"/>
        </w:rPr>
        <w:t>terdapat</w:t>
      </w:r>
      <w:proofErr w:type="spellEnd"/>
      <w:r w:rsidRPr="004B71B3">
        <w:rPr>
          <w:sz w:val="22"/>
          <w:szCs w:val="22"/>
        </w:rPr>
        <w:t xml:space="preserve"> pada </w:t>
      </w:r>
      <w:proofErr w:type="spellStart"/>
      <w:r w:rsidRPr="004B71B3">
        <w:rPr>
          <w:sz w:val="22"/>
          <w:szCs w:val="22"/>
        </w:rPr>
        <w:t>panjang</w:t>
      </w:r>
      <w:proofErr w:type="spellEnd"/>
      <w:r w:rsidRPr="004B71B3">
        <w:rPr>
          <w:sz w:val="22"/>
          <w:szCs w:val="22"/>
        </w:rPr>
        <w:t xml:space="preserve"> ikan 16,0 cm, </w:t>
      </w:r>
      <w:proofErr w:type="spellStart"/>
      <w:r w:rsidRPr="004B71B3">
        <w:rPr>
          <w:sz w:val="22"/>
          <w:szCs w:val="22"/>
        </w:rPr>
        <w:t>hal</w:t>
      </w:r>
      <w:proofErr w:type="spellEnd"/>
      <w:r w:rsidRPr="004B71B3">
        <w:rPr>
          <w:sz w:val="22"/>
          <w:szCs w:val="22"/>
        </w:rPr>
        <w:t xml:space="preserve"> </w:t>
      </w:r>
      <w:proofErr w:type="spellStart"/>
      <w:r w:rsidRPr="004B71B3">
        <w:rPr>
          <w:sz w:val="22"/>
          <w:szCs w:val="22"/>
        </w:rPr>
        <w:t>ini</w:t>
      </w:r>
      <w:proofErr w:type="spellEnd"/>
      <w:r w:rsidRPr="004B71B3">
        <w:rPr>
          <w:sz w:val="22"/>
          <w:szCs w:val="22"/>
        </w:rPr>
        <w:t xml:space="preserve"> </w:t>
      </w:r>
      <w:proofErr w:type="spellStart"/>
      <w:r w:rsidRPr="004B71B3">
        <w:rPr>
          <w:sz w:val="22"/>
          <w:szCs w:val="22"/>
        </w:rPr>
        <w:t>dapat</w:t>
      </w:r>
      <w:proofErr w:type="spellEnd"/>
      <w:r w:rsidRPr="004B71B3">
        <w:rPr>
          <w:sz w:val="22"/>
          <w:szCs w:val="22"/>
        </w:rPr>
        <w:t xml:space="preserve"> </w:t>
      </w:r>
      <w:proofErr w:type="spellStart"/>
      <w:r w:rsidRPr="004B71B3">
        <w:rPr>
          <w:sz w:val="22"/>
          <w:szCs w:val="22"/>
        </w:rPr>
        <w:t>diartikan</w:t>
      </w:r>
      <w:proofErr w:type="spellEnd"/>
      <w:r w:rsidRPr="004B71B3">
        <w:rPr>
          <w:sz w:val="22"/>
          <w:szCs w:val="22"/>
        </w:rPr>
        <w:t xml:space="preserve"> </w:t>
      </w:r>
      <w:proofErr w:type="spellStart"/>
      <w:r w:rsidRPr="004B71B3">
        <w:rPr>
          <w:sz w:val="22"/>
          <w:szCs w:val="22"/>
        </w:rPr>
        <w:t>bahwa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berpengaruh</w:t>
      </w:r>
      <w:proofErr w:type="spellEnd"/>
      <w:r w:rsidRPr="004B71B3">
        <w:rPr>
          <w:sz w:val="22"/>
          <w:szCs w:val="22"/>
        </w:rPr>
        <w:t xml:space="preserve">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temuan</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Sejalan</w:t>
      </w:r>
      <w:proofErr w:type="spellEnd"/>
      <w:r w:rsidRPr="004B71B3">
        <w:rPr>
          <w:sz w:val="22"/>
          <w:szCs w:val="22"/>
        </w:rPr>
        <w:t xml:space="preserve"> </w:t>
      </w:r>
      <w:proofErr w:type="spellStart"/>
      <w:r w:rsidRPr="004B71B3">
        <w:rPr>
          <w:sz w:val="22"/>
          <w:szCs w:val="22"/>
        </w:rPr>
        <w:t>dengan</w:t>
      </w:r>
      <w:proofErr w:type="spellEnd"/>
      <w:r w:rsidRPr="004B71B3">
        <w:rPr>
          <w:sz w:val="22"/>
          <w:szCs w:val="22"/>
        </w:rPr>
        <w:t xml:space="preserve"> </w:t>
      </w:r>
      <w:proofErr w:type="spellStart"/>
      <w:r w:rsidRPr="004B71B3">
        <w:rPr>
          <w:sz w:val="22"/>
          <w:szCs w:val="22"/>
        </w:rPr>
        <w:t>penelitian</w:t>
      </w:r>
      <w:proofErr w:type="spellEnd"/>
      <w:r w:rsidRPr="004B71B3">
        <w:rPr>
          <w:sz w:val="22"/>
          <w:szCs w:val="22"/>
        </w:rPr>
        <w:t xml:space="preserve"> Anjani et al. (2023) di </w:t>
      </w:r>
      <w:proofErr w:type="spellStart"/>
      <w:r w:rsidRPr="004B71B3">
        <w:rPr>
          <w:sz w:val="22"/>
          <w:szCs w:val="22"/>
        </w:rPr>
        <w:t>perairan</w:t>
      </w:r>
      <w:proofErr w:type="spellEnd"/>
      <w:r w:rsidRPr="004B71B3">
        <w:rPr>
          <w:sz w:val="22"/>
          <w:szCs w:val="22"/>
        </w:rPr>
        <w:t xml:space="preserve"> </w:t>
      </w:r>
      <w:proofErr w:type="spellStart"/>
      <w:r w:rsidRPr="004B71B3">
        <w:rPr>
          <w:sz w:val="22"/>
          <w:szCs w:val="22"/>
        </w:rPr>
        <w:t>Pangempang</w:t>
      </w:r>
      <w:proofErr w:type="spellEnd"/>
      <w:r w:rsidRPr="004B71B3">
        <w:rPr>
          <w:sz w:val="22"/>
          <w:szCs w:val="22"/>
        </w:rPr>
        <w:t xml:space="preserve">, </w:t>
      </w:r>
      <w:proofErr w:type="spellStart"/>
      <w:r w:rsidRPr="004B71B3">
        <w:rPr>
          <w:sz w:val="22"/>
          <w:szCs w:val="22"/>
        </w:rPr>
        <w:t>Kecamatan</w:t>
      </w:r>
      <w:proofErr w:type="spellEnd"/>
      <w:r w:rsidRPr="004B71B3">
        <w:rPr>
          <w:sz w:val="22"/>
          <w:szCs w:val="22"/>
        </w:rPr>
        <w:t xml:space="preserve"> Muara </w:t>
      </w:r>
      <w:proofErr w:type="spellStart"/>
      <w:r w:rsidRPr="004B71B3">
        <w:rPr>
          <w:sz w:val="22"/>
          <w:szCs w:val="22"/>
        </w:rPr>
        <w:t>Badak</w:t>
      </w:r>
      <w:proofErr w:type="spellEnd"/>
      <w:r w:rsidRPr="004B71B3">
        <w:rPr>
          <w:sz w:val="22"/>
          <w:szCs w:val="22"/>
        </w:rPr>
        <w:t xml:space="preserve">, yang </w:t>
      </w:r>
      <w:proofErr w:type="spellStart"/>
      <w:r w:rsidRPr="004B71B3">
        <w:rPr>
          <w:sz w:val="22"/>
          <w:szCs w:val="22"/>
        </w:rPr>
        <w:t>menunjukkan</w:t>
      </w:r>
      <w:proofErr w:type="spellEnd"/>
      <w:r w:rsidRPr="004B71B3">
        <w:rPr>
          <w:sz w:val="22"/>
          <w:szCs w:val="22"/>
        </w:rPr>
        <w:t xml:space="preserve"> </w:t>
      </w:r>
      <w:proofErr w:type="spellStart"/>
      <w:r w:rsidRPr="004B71B3">
        <w:rPr>
          <w:sz w:val="22"/>
          <w:szCs w:val="22"/>
        </w:rPr>
        <w:t>bahwa</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pada ikan </w:t>
      </w:r>
      <w:proofErr w:type="spellStart"/>
      <w:r w:rsidRPr="004B71B3">
        <w:rPr>
          <w:sz w:val="22"/>
          <w:szCs w:val="22"/>
        </w:rPr>
        <w:t>kerapu</w:t>
      </w:r>
      <w:proofErr w:type="spellEnd"/>
      <w:r w:rsidRPr="004B71B3">
        <w:rPr>
          <w:sz w:val="22"/>
          <w:szCs w:val="22"/>
        </w:rPr>
        <w:t xml:space="preserve"> </w:t>
      </w:r>
      <w:proofErr w:type="spellStart"/>
      <w:r w:rsidRPr="004B71B3">
        <w:rPr>
          <w:sz w:val="22"/>
          <w:szCs w:val="22"/>
        </w:rPr>
        <w:t>muara</w:t>
      </w:r>
      <w:proofErr w:type="spellEnd"/>
      <w:r w:rsidRPr="004B71B3">
        <w:rPr>
          <w:sz w:val="22"/>
          <w:szCs w:val="22"/>
        </w:rPr>
        <w:t xml:space="preserve">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dipengaruhi</w:t>
      </w:r>
      <w:proofErr w:type="spellEnd"/>
      <w:r w:rsidRPr="004B71B3">
        <w:rPr>
          <w:sz w:val="22"/>
          <w:szCs w:val="22"/>
        </w:rPr>
        <w:t xml:space="preserve"> oleh </w:t>
      </w:r>
      <w:proofErr w:type="spellStart"/>
      <w:r w:rsidRPr="004B71B3">
        <w:rPr>
          <w:sz w:val="22"/>
          <w:szCs w:val="22"/>
        </w:rPr>
        <w:t>panjang</w:t>
      </w:r>
      <w:proofErr w:type="spellEnd"/>
      <w:r w:rsidRPr="004B71B3">
        <w:rPr>
          <w:sz w:val="22"/>
          <w:szCs w:val="22"/>
        </w:rPr>
        <w:t xml:space="preserve"> ikan. </w:t>
      </w:r>
      <w:r w:rsidRPr="007105EA">
        <w:rPr>
          <w:sz w:val="22"/>
          <w:szCs w:val="22"/>
          <w:lang w:val="sv-SE"/>
        </w:rPr>
        <w:t>Perbedaan hasil mikroplastik mungkin disebabkan oleh lingkungan/habitat dan makanan yang dikonsumsi ikan. Penelitian serupa yang dilakukan oleh Ayun &amp; Mustakim (2023) di lokasi yang sama menunjukkan bahwa jumlah mikroplastik di saluran pencernaan ikan kakap (Lutjanus sp) sangat rendah, kemungkinan dipengaruhi oleh faktor lain seperti habitat, kebiasaan makan, dan perilaku ikan.</w:t>
      </w:r>
    </w:p>
    <w:p w14:paraId="2FBDA0A3" w14:textId="77777777" w:rsidR="004B71B3" w:rsidRPr="007105EA" w:rsidRDefault="004B71B3" w:rsidP="004B71B3">
      <w:pPr>
        <w:spacing w:line="204" w:lineRule="auto"/>
        <w:ind w:firstLine="567"/>
        <w:rPr>
          <w:sz w:val="22"/>
          <w:szCs w:val="22"/>
          <w:lang w:val="sv-SE"/>
        </w:rPr>
      </w:pPr>
      <w:r w:rsidRPr="007105EA">
        <w:rPr>
          <w:sz w:val="22"/>
          <w:szCs w:val="22"/>
          <w:lang w:val="sv-SE"/>
        </w:rPr>
        <w:t xml:space="preserve">Hasil uji Korelasi </w:t>
      </w:r>
      <w:r w:rsidRPr="007105EA">
        <w:rPr>
          <w:i/>
          <w:sz w:val="22"/>
          <w:szCs w:val="22"/>
          <w:lang w:val="sv-SE"/>
        </w:rPr>
        <w:t>Pearson</w:t>
      </w:r>
      <w:r w:rsidRPr="007105EA">
        <w:rPr>
          <w:sz w:val="22"/>
          <w:szCs w:val="22"/>
          <w:lang w:val="sv-SE"/>
        </w:rPr>
        <w:t xml:space="preserve"> mengenai hubungan antara panjang ikan Kerapu Muara dengan jumlah mikroplastik dalam saluran pencernaannya dapat dilihat pada Tabel 4. </w:t>
      </w:r>
    </w:p>
    <w:p w14:paraId="18C866C2" w14:textId="77777777" w:rsidR="004B71B3" w:rsidRPr="007105EA" w:rsidRDefault="004B71B3" w:rsidP="004B71B3">
      <w:pPr>
        <w:tabs>
          <w:tab w:val="left" w:pos="709"/>
        </w:tabs>
        <w:spacing w:line="276" w:lineRule="auto"/>
        <w:ind w:left="851" w:hanging="851"/>
        <w:rPr>
          <w:sz w:val="22"/>
          <w:szCs w:val="22"/>
          <w:lang w:val="sv-SE"/>
        </w:rPr>
      </w:pPr>
      <w:r w:rsidRPr="007105EA">
        <w:rPr>
          <w:sz w:val="22"/>
          <w:szCs w:val="22"/>
          <w:lang w:val="sv-SE"/>
        </w:rPr>
        <w:t>Tabel 4. Hasil uji Korelasi</w:t>
      </w:r>
      <w:r w:rsidRPr="007105EA">
        <w:rPr>
          <w:i/>
          <w:sz w:val="22"/>
          <w:szCs w:val="22"/>
          <w:lang w:val="sv-SE"/>
        </w:rPr>
        <w:t xml:space="preserve"> Pearson</w:t>
      </w:r>
      <w:r w:rsidRPr="007105EA">
        <w:rPr>
          <w:sz w:val="22"/>
          <w:szCs w:val="22"/>
          <w:lang w:val="sv-SE"/>
        </w:rPr>
        <w:t xml:space="preserve"> hubungan ukuran panjang </w:t>
      </w:r>
      <w:r w:rsidRPr="007105EA">
        <w:rPr>
          <w:i/>
          <w:sz w:val="22"/>
          <w:szCs w:val="22"/>
          <w:lang w:val="sv-SE"/>
        </w:rPr>
        <w:t>Golden Snapper</w:t>
      </w:r>
      <w:r w:rsidRPr="007105EA">
        <w:rPr>
          <w:sz w:val="22"/>
          <w:szCs w:val="22"/>
          <w:lang w:val="sv-SE"/>
        </w:rPr>
        <w:t xml:space="preserve"> terhadap jumlah temuan mikroplastik jenis fiber, fragmen dan film</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1740"/>
      </w:tblGrid>
      <w:tr w:rsidR="004B71B3" w:rsidRPr="004B71B3" w14:paraId="1BA3B5A7" w14:textId="77777777" w:rsidTr="004E01BB">
        <w:trPr>
          <w:jc w:val="center"/>
        </w:trPr>
        <w:tc>
          <w:tcPr>
            <w:tcW w:w="3119" w:type="dxa"/>
            <w:tcBorders>
              <w:bottom w:val="single" w:sz="4" w:space="0" w:color="auto"/>
            </w:tcBorders>
          </w:tcPr>
          <w:p w14:paraId="5B1AD646" w14:textId="77777777" w:rsidR="004B71B3" w:rsidRPr="004B71B3" w:rsidRDefault="004B71B3" w:rsidP="004E01BB">
            <w:pPr>
              <w:tabs>
                <w:tab w:val="left" w:pos="709"/>
              </w:tabs>
              <w:spacing w:line="276" w:lineRule="auto"/>
              <w:jc w:val="center"/>
              <w:rPr>
                <w:rFonts w:ascii="Times New Roman" w:hAnsi="Times New Roman"/>
                <w:b/>
                <w:sz w:val="22"/>
                <w:szCs w:val="22"/>
              </w:rPr>
            </w:pPr>
            <w:proofErr w:type="spellStart"/>
            <w:r w:rsidRPr="004B71B3">
              <w:rPr>
                <w:rFonts w:ascii="Times New Roman" w:hAnsi="Times New Roman"/>
                <w:b/>
                <w:sz w:val="22"/>
                <w:szCs w:val="22"/>
              </w:rPr>
              <w:t>Keterangan</w:t>
            </w:r>
            <w:proofErr w:type="spellEnd"/>
          </w:p>
        </w:tc>
        <w:tc>
          <w:tcPr>
            <w:tcW w:w="3118" w:type="dxa"/>
            <w:tcBorders>
              <w:bottom w:val="single" w:sz="4" w:space="0" w:color="auto"/>
            </w:tcBorders>
          </w:tcPr>
          <w:p w14:paraId="2F9B254E" w14:textId="77777777" w:rsidR="004B71B3" w:rsidRPr="004B71B3" w:rsidRDefault="004B71B3" w:rsidP="004E01BB">
            <w:pPr>
              <w:tabs>
                <w:tab w:val="left" w:pos="709"/>
              </w:tabs>
              <w:spacing w:line="276" w:lineRule="auto"/>
              <w:jc w:val="center"/>
              <w:rPr>
                <w:rFonts w:ascii="Times New Roman" w:hAnsi="Times New Roman"/>
                <w:b/>
                <w:sz w:val="22"/>
                <w:szCs w:val="22"/>
              </w:rPr>
            </w:pPr>
            <w:proofErr w:type="spellStart"/>
            <w:r w:rsidRPr="004B71B3">
              <w:rPr>
                <w:rFonts w:ascii="Times New Roman" w:hAnsi="Times New Roman"/>
                <w:b/>
                <w:sz w:val="22"/>
                <w:szCs w:val="22"/>
              </w:rPr>
              <w:t>Korelasi</w:t>
            </w:r>
            <w:proofErr w:type="spellEnd"/>
          </w:p>
        </w:tc>
        <w:tc>
          <w:tcPr>
            <w:tcW w:w="1740" w:type="dxa"/>
            <w:tcBorders>
              <w:bottom w:val="single" w:sz="4" w:space="0" w:color="auto"/>
            </w:tcBorders>
          </w:tcPr>
          <w:p w14:paraId="6DF2EE0F" w14:textId="77777777" w:rsidR="004B71B3" w:rsidRPr="004B71B3" w:rsidRDefault="004B71B3" w:rsidP="004E01BB">
            <w:pPr>
              <w:tabs>
                <w:tab w:val="left" w:pos="709"/>
              </w:tabs>
              <w:spacing w:line="276" w:lineRule="auto"/>
              <w:jc w:val="center"/>
              <w:rPr>
                <w:rFonts w:ascii="Times New Roman" w:hAnsi="Times New Roman"/>
                <w:b/>
                <w:sz w:val="22"/>
                <w:szCs w:val="22"/>
              </w:rPr>
            </w:pPr>
            <w:r w:rsidRPr="004B71B3">
              <w:rPr>
                <w:rFonts w:ascii="Times New Roman" w:hAnsi="Times New Roman"/>
                <w:b/>
                <w:sz w:val="22"/>
                <w:szCs w:val="22"/>
              </w:rPr>
              <w:t>Sig.</w:t>
            </w:r>
          </w:p>
        </w:tc>
      </w:tr>
      <w:tr w:rsidR="004B71B3" w:rsidRPr="004B71B3" w14:paraId="42C3DCFB" w14:textId="77777777" w:rsidTr="004E01BB">
        <w:trPr>
          <w:jc w:val="center"/>
        </w:trPr>
        <w:tc>
          <w:tcPr>
            <w:tcW w:w="3119" w:type="dxa"/>
            <w:tcBorders>
              <w:top w:val="single" w:sz="4" w:space="0" w:color="auto"/>
              <w:bottom w:val="nil"/>
            </w:tcBorders>
          </w:tcPr>
          <w:p w14:paraId="727C9969" w14:textId="77777777" w:rsidR="004B71B3" w:rsidRPr="004B71B3" w:rsidRDefault="004B71B3" w:rsidP="004E01BB">
            <w:pPr>
              <w:tabs>
                <w:tab w:val="left" w:pos="709"/>
              </w:tabs>
              <w:spacing w:line="276" w:lineRule="auto"/>
              <w:jc w:val="center"/>
              <w:rPr>
                <w:rFonts w:ascii="Times New Roman" w:hAnsi="Times New Roman"/>
                <w:sz w:val="22"/>
                <w:szCs w:val="22"/>
              </w:rPr>
            </w:pPr>
            <w:proofErr w:type="spellStart"/>
            <w:r w:rsidRPr="004B71B3">
              <w:rPr>
                <w:rFonts w:ascii="Times New Roman" w:hAnsi="Times New Roman"/>
                <w:sz w:val="22"/>
                <w:szCs w:val="22"/>
              </w:rPr>
              <w:t>Jumlah</w:t>
            </w:r>
            <w:proofErr w:type="spellEnd"/>
            <w:r w:rsidRPr="004B71B3">
              <w:rPr>
                <w:rFonts w:ascii="Times New Roman" w:hAnsi="Times New Roman"/>
                <w:sz w:val="22"/>
                <w:szCs w:val="22"/>
              </w:rPr>
              <w:t xml:space="preserve"> </w:t>
            </w:r>
            <w:proofErr w:type="spellStart"/>
            <w:r w:rsidRPr="004B71B3">
              <w:rPr>
                <w:rFonts w:ascii="Times New Roman" w:hAnsi="Times New Roman"/>
                <w:sz w:val="22"/>
                <w:szCs w:val="22"/>
              </w:rPr>
              <w:t>Temuan</w:t>
            </w:r>
            <w:proofErr w:type="spellEnd"/>
            <w:r w:rsidRPr="004B71B3">
              <w:rPr>
                <w:rFonts w:ascii="Times New Roman" w:hAnsi="Times New Roman"/>
                <w:sz w:val="22"/>
                <w:szCs w:val="22"/>
              </w:rPr>
              <w:t xml:space="preserve"> </w:t>
            </w:r>
            <w:proofErr w:type="spellStart"/>
            <w:r w:rsidRPr="004B71B3">
              <w:rPr>
                <w:rFonts w:ascii="Times New Roman" w:hAnsi="Times New Roman"/>
                <w:sz w:val="22"/>
                <w:szCs w:val="22"/>
              </w:rPr>
              <w:t>Mikroplastik</w:t>
            </w:r>
            <w:proofErr w:type="spellEnd"/>
          </w:p>
        </w:tc>
        <w:tc>
          <w:tcPr>
            <w:tcW w:w="3118" w:type="dxa"/>
            <w:tcBorders>
              <w:top w:val="single" w:sz="4" w:space="0" w:color="auto"/>
              <w:bottom w:val="nil"/>
            </w:tcBorders>
          </w:tcPr>
          <w:p w14:paraId="311657DE"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0,122</w:t>
            </w:r>
          </w:p>
        </w:tc>
        <w:tc>
          <w:tcPr>
            <w:tcW w:w="1740" w:type="dxa"/>
            <w:tcBorders>
              <w:top w:val="single" w:sz="4" w:space="0" w:color="auto"/>
              <w:bottom w:val="nil"/>
            </w:tcBorders>
          </w:tcPr>
          <w:p w14:paraId="4135A9E7"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0,666</w:t>
            </w:r>
          </w:p>
        </w:tc>
      </w:tr>
      <w:tr w:rsidR="004B71B3" w:rsidRPr="004B71B3" w14:paraId="2D301D30" w14:textId="77777777" w:rsidTr="004E01BB">
        <w:trPr>
          <w:jc w:val="center"/>
        </w:trPr>
        <w:tc>
          <w:tcPr>
            <w:tcW w:w="3119" w:type="dxa"/>
            <w:tcBorders>
              <w:top w:val="nil"/>
            </w:tcBorders>
          </w:tcPr>
          <w:p w14:paraId="6F016FC2"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Jenis Fiber</w:t>
            </w:r>
          </w:p>
        </w:tc>
        <w:tc>
          <w:tcPr>
            <w:tcW w:w="3118" w:type="dxa"/>
            <w:tcBorders>
              <w:top w:val="nil"/>
            </w:tcBorders>
          </w:tcPr>
          <w:p w14:paraId="252958DE"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0,147</w:t>
            </w:r>
          </w:p>
        </w:tc>
        <w:tc>
          <w:tcPr>
            <w:tcW w:w="1740" w:type="dxa"/>
            <w:tcBorders>
              <w:top w:val="nil"/>
            </w:tcBorders>
          </w:tcPr>
          <w:p w14:paraId="3E430BFF"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0,600</w:t>
            </w:r>
          </w:p>
        </w:tc>
      </w:tr>
      <w:tr w:rsidR="004B71B3" w:rsidRPr="004B71B3" w14:paraId="3404FBD4" w14:textId="77777777" w:rsidTr="004E01BB">
        <w:trPr>
          <w:jc w:val="center"/>
        </w:trPr>
        <w:tc>
          <w:tcPr>
            <w:tcW w:w="3119" w:type="dxa"/>
          </w:tcPr>
          <w:p w14:paraId="29DC9554"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 xml:space="preserve">Jenis </w:t>
            </w:r>
            <w:proofErr w:type="spellStart"/>
            <w:r w:rsidRPr="004B71B3">
              <w:rPr>
                <w:rFonts w:ascii="Times New Roman" w:hAnsi="Times New Roman"/>
                <w:sz w:val="22"/>
                <w:szCs w:val="22"/>
              </w:rPr>
              <w:t>Fragmen</w:t>
            </w:r>
            <w:proofErr w:type="spellEnd"/>
            <w:r w:rsidRPr="004B71B3">
              <w:rPr>
                <w:rFonts w:ascii="Times New Roman" w:hAnsi="Times New Roman"/>
                <w:sz w:val="22"/>
                <w:szCs w:val="22"/>
              </w:rPr>
              <w:t xml:space="preserve"> </w:t>
            </w:r>
          </w:p>
        </w:tc>
        <w:tc>
          <w:tcPr>
            <w:tcW w:w="3118" w:type="dxa"/>
          </w:tcPr>
          <w:p w14:paraId="0E5977A8"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0,138</w:t>
            </w:r>
          </w:p>
        </w:tc>
        <w:tc>
          <w:tcPr>
            <w:tcW w:w="1740" w:type="dxa"/>
          </w:tcPr>
          <w:p w14:paraId="19502E18"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0,625</w:t>
            </w:r>
          </w:p>
        </w:tc>
      </w:tr>
      <w:tr w:rsidR="004B71B3" w:rsidRPr="004B71B3" w14:paraId="7825B527" w14:textId="77777777" w:rsidTr="004E01BB">
        <w:trPr>
          <w:jc w:val="center"/>
        </w:trPr>
        <w:tc>
          <w:tcPr>
            <w:tcW w:w="3119" w:type="dxa"/>
          </w:tcPr>
          <w:p w14:paraId="3E3DB4D4"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Jenis Film</w:t>
            </w:r>
          </w:p>
        </w:tc>
        <w:tc>
          <w:tcPr>
            <w:tcW w:w="3118" w:type="dxa"/>
          </w:tcPr>
          <w:p w14:paraId="604F076C"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0,046</w:t>
            </w:r>
          </w:p>
        </w:tc>
        <w:tc>
          <w:tcPr>
            <w:tcW w:w="1740" w:type="dxa"/>
          </w:tcPr>
          <w:p w14:paraId="52DCB557" w14:textId="77777777" w:rsidR="004B71B3" w:rsidRPr="004B71B3" w:rsidRDefault="004B71B3" w:rsidP="004E01BB">
            <w:pPr>
              <w:tabs>
                <w:tab w:val="left" w:pos="709"/>
              </w:tabs>
              <w:spacing w:line="276" w:lineRule="auto"/>
              <w:jc w:val="center"/>
              <w:rPr>
                <w:rFonts w:ascii="Times New Roman" w:hAnsi="Times New Roman"/>
                <w:sz w:val="22"/>
                <w:szCs w:val="22"/>
              </w:rPr>
            </w:pPr>
            <w:r w:rsidRPr="004B71B3">
              <w:rPr>
                <w:rFonts w:ascii="Times New Roman" w:hAnsi="Times New Roman"/>
                <w:sz w:val="22"/>
                <w:szCs w:val="22"/>
              </w:rPr>
              <w:t>0, 871</w:t>
            </w:r>
          </w:p>
        </w:tc>
      </w:tr>
    </w:tbl>
    <w:p w14:paraId="59A37E3F" w14:textId="77777777" w:rsidR="004B71B3" w:rsidRDefault="004B71B3" w:rsidP="004B71B3">
      <w:pPr>
        <w:ind w:firstLine="567"/>
        <w:rPr>
          <w:sz w:val="22"/>
          <w:szCs w:val="22"/>
        </w:rPr>
      </w:pPr>
    </w:p>
    <w:p w14:paraId="702F1212" w14:textId="77777777" w:rsidR="004B71B3" w:rsidRPr="004B71B3" w:rsidRDefault="004B71B3" w:rsidP="004B71B3">
      <w:pPr>
        <w:ind w:firstLine="567"/>
        <w:rPr>
          <w:sz w:val="22"/>
          <w:szCs w:val="22"/>
        </w:rPr>
      </w:pPr>
      <w:proofErr w:type="spellStart"/>
      <w:r w:rsidRPr="004B71B3">
        <w:rPr>
          <w:sz w:val="22"/>
          <w:szCs w:val="22"/>
        </w:rPr>
        <w:t>Berdasarkan</w:t>
      </w:r>
      <w:proofErr w:type="spellEnd"/>
      <w:r w:rsidRPr="004B71B3">
        <w:rPr>
          <w:sz w:val="22"/>
          <w:szCs w:val="22"/>
        </w:rPr>
        <w:t xml:space="preserve"> </w:t>
      </w:r>
      <w:proofErr w:type="spellStart"/>
      <w:r w:rsidRPr="004B71B3">
        <w:rPr>
          <w:sz w:val="22"/>
          <w:szCs w:val="22"/>
        </w:rPr>
        <w:t>hasil</w:t>
      </w:r>
      <w:proofErr w:type="spellEnd"/>
      <w:r w:rsidRPr="004B71B3">
        <w:rPr>
          <w:sz w:val="22"/>
          <w:szCs w:val="22"/>
        </w:rPr>
        <w:t xml:space="preserve"> </w:t>
      </w:r>
      <w:proofErr w:type="spellStart"/>
      <w:r w:rsidRPr="004B71B3">
        <w:rPr>
          <w:sz w:val="22"/>
          <w:szCs w:val="22"/>
        </w:rPr>
        <w:t>analisis</w:t>
      </w:r>
      <w:proofErr w:type="spellEnd"/>
      <w:r w:rsidRPr="004B71B3">
        <w:rPr>
          <w:sz w:val="22"/>
          <w:szCs w:val="22"/>
        </w:rPr>
        <w:t xml:space="preserve">, Nilai </w:t>
      </w:r>
      <w:proofErr w:type="spellStart"/>
      <w:r w:rsidRPr="004B71B3">
        <w:rPr>
          <w:sz w:val="22"/>
          <w:szCs w:val="22"/>
        </w:rPr>
        <w:t>korelasi</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pada </w:t>
      </w:r>
      <w:r w:rsidRPr="004B71B3">
        <w:rPr>
          <w:i/>
          <w:sz w:val="22"/>
          <w:szCs w:val="22"/>
        </w:rPr>
        <w:t>Golden Snapper</w:t>
      </w:r>
      <w:r w:rsidRPr="004B71B3">
        <w:rPr>
          <w:sz w:val="22"/>
          <w:szCs w:val="22"/>
        </w:rPr>
        <w:t xml:space="preserve"> </w:t>
      </w:r>
      <w:proofErr w:type="spellStart"/>
      <w:r w:rsidRPr="004B71B3">
        <w:rPr>
          <w:sz w:val="22"/>
          <w:szCs w:val="22"/>
        </w:rPr>
        <w:t>sebesar</w:t>
      </w:r>
      <w:proofErr w:type="spellEnd"/>
      <w:r w:rsidRPr="004B71B3">
        <w:rPr>
          <w:sz w:val="22"/>
          <w:szCs w:val="22"/>
        </w:rPr>
        <w:t xml:space="preserve"> 0,122 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sangat </w:t>
      </w:r>
      <w:proofErr w:type="spellStart"/>
      <w:r w:rsidRPr="004B71B3">
        <w:rPr>
          <w:sz w:val="22"/>
          <w:szCs w:val="22"/>
        </w:rPr>
        <w:t>rendah</w:t>
      </w:r>
      <w:proofErr w:type="spellEnd"/>
      <w:r w:rsidRPr="004B71B3">
        <w:rPr>
          <w:sz w:val="22"/>
          <w:szCs w:val="22"/>
        </w:rPr>
        <w:t xml:space="preserve"> dan </w:t>
      </w:r>
      <w:proofErr w:type="spellStart"/>
      <w:r w:rsidRPr="004B71B3">
        <w:rPr>
          <w:sz w:val="22"/>
          <w:szCs w:val="22"/>
        </w:rPr>
        <w:t>nilai</w:t>
      </w:r>
      <w:proofErr w:type="spellEnd"/>
      <w:r w:rsidRPr="004B71B3">
        <w:rPr>
          <w:sz w:val="22"/>
          <w:szCs w:val="22"/>
        </w:rPr>
        <w:t xml:space="preserve"> ρ</w:t>
      </w:r>
      <w:r w:rsidRPr="004B71B3">
        <w:rPr>
          <w:sz w:val="22"/>
          <w:szCs w:val="22"/>
          <w:vertAlign w:val="subscript"/>
        </w:rPr>
        <w:t xml:space="preserve"> 0,666 </w:t>
      </w:r>
      <w:r w:rsidRPr="004B71B3">
        <w:rPr>
          <w:sz w:val="22"/>
          <w:szCs w:val="22"/>
        </w:rPr>
        <w:t>&gt;</w:t>
      </w:r>
      <w:r w:rsidRPr="004B71B3">
        <w:rPr>
          <w:sz w:val="22"/>
          <w:szCs w:val="22"/>
          <w:vertAlign w:val="subscript"/>
        </w:rPr>
        <w:t xml:space="preserve"> </w:t>
      </w:r>
      <w:r w:rsidRPr="004B71B3">
        <w:rPr>
          <w:sz w:val="22"/>
          <w:szCs w:val="22"/>
        </w:rPr>
        <w:t>α</w:t>
      </w:r>
      <w:r w:rsidRPr="004B71B3">
        <w:rPr>
          <w:sz w:val="22"/>
          <w:szCs w:val="22"/>
          <w:vertAlign w:val="subscript"/>
        </w:rPr>
        <w:t xml:space="preserve"> 0,05 </w:t>
      </w:r>
      <w:r w:rsidRPr="004B71B3">
        <w:rPr>
          <w:sz w:val="22"/>
          <w:szCs w:val="22"/>
        </w:rPr>
        <w:t xml:space="preserve">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yang </w:t>
      </w:r>
      <w:proofErr w:type="spellStart"/>
      <w:r w:rsidRPr="004B71B3">
        <w:rPr>
          <w:sz w:val="22"/>
          <w:szCs w:val="22"/>
        </w:rPr>
        <w:t>signifikan</w:t>
      </w:r>
      <w:proofErr w:type="spellEnd"/>
      <w:r w:rsidRPr="004B71B3">
        <w:rPr>
          <w:sz w:val="22"/>
          <w:szCs w:val="22"/>
        </w:rPr>
        <w:t xml:space="preserve"> </w:t>
      </w:r>
      <w:proofErr w:type="spellStart"/>
      <w:r w:rsidRPr="004B71B3">
        <w:rPr>
          <w:sz w:val="22"/>
          <w:szCs w:val="22"/>
        </w:rPr>
        <w:t>antara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dan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Nilai </w:t>
      </w:r>
      <w:proofErr w:type="spellStart"/>
      <w:r w:rsidRPr="004B71B3">
        <w:rPr>
          <w:sz w:val="22"/>
          <w:szCs w:val="22"/>
        </w:rPr>
        <w:t>korelasi</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jenis</w:t>
      </w:r>
      <w:proofErr w:type="spellEnd"/>
      <w:r w:rsidRPr="004B71B3">
        <w:rPr>
          <w:sz w:val="22"/>
          <w:szCs w:val="22"/>
        </w:rPr>
        <w:t xml:space="preserve"> fiber </w:t>
      </w:r>
      <w:proofErr w:type="spellStart"/>
      <w:r w:rsidRPr="004B71B3">
        <w:rPr>
          <w:sz w:val="22"/>
          <w:szCs w:val="22"/>
        </w:rPr>
        <w:t>sebesar</w:t>
      </w:r>
      <w:proofErr w:type="spellEnd"/>
      <w:r w:rsidRPr="004B71B3">
        <w:rPr>
          <w:sz w:val="22"/>
          <w:szCs w:val="22"/>
        </w:rPr>
        <w:t xml:space="preserve"> 0,147 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sangat </w:t>
      </w:r>
      <w:proofErr w:type="spellStart"/>
      <w:r w:rsidRPr="004B71B3">
        <w:rPr>
          <w:sz w:val="22"/>
          <w:szCs w:val="22"/>
        </w:rPr>
        <w:t>rendah</w:t>
      </w:r>
      <w:proofErr w:type="spellEnd"/>
      <w:r w:rsidRPr="004B71B3">
        <w:rPr>
          <w:sz w:val="22"/>
          <w:szCs w:val="22"/>
        </w:rPr>
        <w:t xml:space="preserve"> dan ρ</w:t>
      </w:r>
      <w:r w:rsidRPr="004B71B3">
        <w:rPr>
          <w:sz w:val="22"/>
          <w:szCs w:val="22"/>
          <w:vertAlign w:val="subscript"/>
        </w:rPr>
        <w:t xml:space="preserve"> 0,600 </w:t>
      </w:r>
      <w:r w:rsidRPr="004B71B3">
        <w:rPr>
          <w:sz w:val="22"/>
          <w:szCs w:val="22"/>
        </w:rPr>
        <w:t>&gt;</w:t>
      </w:r>
      <w:r w:rsidRPr="004B71B3">
        <w:rPr>
          <w:sz w:val="22"/>
          <w:szCs w:val="22"/>
          <w:vertAlign w:val="subscript"/>
        </w:rPr>
        <w:t xml:space="preserve"> </w:t>
      </w:r>
      <w:r w:rsidRPr="004B71B3">
        <w:rPr>
          <w:sz w:val="22"/>
          <w:szCs w:val="22"/>
        </w:rPr>
        <w:t>α</w:t>
      </w:r>
      <w:r w:rsidRPr="004B71B3">
        <w:rPr>
          <w:sz w:val="22"/>
          <w:szCs w:val="22"/>
          <w:vertAlign w:val="subscript"/>
        </w:rPr>
        <w:t xml:space="preserve"> 0,05 </w:t>
      </w:r>
      <w:r w:rsidRPr="004B71B3">
        <w:rPr>
          <w:sz w:val="22"/>
          <w:szCs w:val="22"/>
        </w:rPr>
        <w:t xml:space="preserve">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yang </w:t>
      </w:r>
      <w:proofErr w:type="spellStart"/>
      <w:r w:rsidRPr="004B71B3">
        <w:rPr>
          <w:sz w:val="22"/>
          <w:szCs w:val="22"/>
        </w:rPr>
        <w:t>signifikan</w:t>
      </w:r>
      <w:proofErr w:type="spellEnd"/>
      <w:r w:rsidRPr="004B71B3">
        <w:rPr>
          <w:sz w:val="22"/>
          <w:szCs w:val="22"/>
        </w:rPr>
        <w:t xml:space="preserve"> </w:t>
      </w:r>
      <w:proofErr w:type="spellStart"/>
      <w:r w:rsidRPr="004B71B3">
        <w:rPr>
          <w:sz w:val="22"/>
          <w:szCs w:val="22"/>
        </w:rPr>
        <w:t>antara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dan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Nilai </w:t>
      </w:r>
      <w:proofErr w:type="spellStart"/>
      <w:r w:rsidRPr="004B71B3">
        <w:rPr>
          <w:sz w:val="22"/>
          <w:szCs w:val="22"/>
        </w:rPr>
        <w:t>korelasi</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jenis</w:t>
      </w:r>
      <w:proofErr w:type="spellEnd"/>
      <w:r w:rsidRPr="004B71B3">
        <w:rPr>
          <w:sz w:val="22"/>
          <w:szCs w:val="22"/>
        </w:rPr>
        <w:t xml:space="preserve"> </w:t>
      </w:r>
      <w:proofErr w:type="spellStart"/>
      <w:r w:rsidRPr="004B71B3">
        <w:rPr>
          <w:sz w:val="22"/>
          <w:szCs w:val="22"/>
        </w:rPr>
        <w:t>fragmen</w:t>
      </w:r>
      <w:proofErr w:type="spellEnd"/>
      <w:r w:rsidRPr="004B71B3">
        <w:rPr>
          <w:sz w:val="22"/>
          <w:szCs w:val="22"/>
        </w:rPr>
        <w:t xml:space="preserve"> </w:t>
      </w:r>
      <w:proofErr w:type="spellStart"/>
      <w:r w:rsidRPr="004B71B3">
        <w:rPr>
          <w:sz w:val="22"/>
          <w:szCs w:val="22"/>
        </w:rPr>
        <w:t>sebesar</w:t>
      </w:r>
      <w:proofErr w:type="spellEnd"/>
      <w:r w:rsidRPr="004B71B3">
        <w:rPr>
          <w:sz w:val="22"/>
          <w:szCs w:val="22"/>
        </w:rPr>
        <w:t xml:space="preserve"> 0,138 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sangat </w:t>
      </w:r>
      <w:proofErr w:type="spellStart"/>
      <w:r w:rsidRPr="004B71B3">
        <w:rPr>
          <w:sz w:val="22"/>
          <w:szCs w:val="22"/>
        </w:rPr>
        <w:t>rendah</w:t>
      </w:r>
      <w:proofErr w:type="spellEnd"/>
      <w:r w:rsidRPr="004B71B3">
        <w:rPr>
          <w:sz w:val="22"/>
          <w:szCs w:val="22"/>
        </w:rPr>
        <w:t xml:space="preserve"> dan ρ</w:t>
      </w:r>
      <w:r w:rsidRPr="004B71B3">
        <w:rPr>
          <w:sz w:val="22"/>
          <w:szCs w:val="22"/>
          <w:vertAlign w:val="subscript"/>
        </w:rPr>
        <w:t xml:space="preserve"> 0,625 </w:t>
      </w:r>
      <w:r w:rsidRPr="004B71B3">
        <w:rPr>
          <w:sz w:val="22"/>
          <w:szCs w:val="22"/>
        </w:rPr>
        <w:t>&gt;</w:t>
      </w:r>
      <w:r w:rsidRPr="004B71B3">
        <w:rPr>
          <w:sz w:val="22"/>
          <w:szCs w:val="22"/>
          <w:vertAlign w:val="subscript"/>
        </w:rPr>
        <w:t xml:space="preserve"> </w:t>
      </w:r>
      <w:r w:rsidRPr="004B71B3">
        <w:rPr>
          <w:sz w:val="22"/>
          <w:szCs w:val="22"/>
        </w:rPr>
        <w:t>α</w:t>
      </w:r>
      <w:r w:rsidRPr="004B71B3">
        <w:rPr>
          <w:sz w:val="22"/>
          <w:szCs w:val="22"/>
          <w:vertAlign w:val="subscript"/>
        </w:rPr>
        <w:t xml:space="preserve"> 0,05 </w:t>
      </w:r>
      <w:r w:rsidRPr="004B71B3">
        <w:rPr>
          <w:sz w:val="22"/>
          <w:szCs w:val="22"/>
        </w:rPr>
        <w:t xml:space="preserve">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yang </w:t>
      </w:r>
      <w:proofErr w:type="spellStart"/>
      <w:r w:rsidRPr="004B71B3">
        <w:rPr>
          <w:sz w:val="22"/>
          <w:szCs w:val="22"/>
        </w:rPr>
        <w:t>signifikan</w:t>
      </w:r>
      <w:proofErr w:type="spellEnd"/>
      <w:r w:rsidRPr="004B71B3">
        <w:rPr>
          <w:sz w:val="22"/>
          <w:szCs w:val="22"/>
        </w:rPr>
        <w:t xml:space="preserve"> </w:t>
      </w:r>
      <w:proofErr w:type="spellStart"/>
      <w:r w:rsidRPr="004B71B3">
        <w:rPr>
          <w:sz w:val="22"/>
          <w:szCs w:val="22"/>
        </w:rPr>
        <w:t>antara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dan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Nilai </w:t>
      </w:r>
      <w:proofErr w:type="spellStart"/>
      <w:r w:rsidRPr="004B71B3">
        <w:rPr>
          <w:sz w:val="22"/>
          <w:szCs w:val="22"/>
        </w:rPr>
        <w:t>korelasi</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jenis</w:t>
      </w:r>
      <w:proofErr w:type="spellEnd"/>
      <w:r w:rsidRPr="004B71B3">
        <w:rPr>
          <w:sz w:val="22"/>
          <w:szCs w:val="22"/>
        </w:rPr>
        <w:t xml:space="preserve"> film </w:t>
      </w:r>
      <w:proofErr w:type="spellStart"/>
      <w:r w:rsidRPr="004B71B3">
        <w:rPr>
          <w:sz w:val="22"/>
          <w:szCs w:val="22"/>
        </w:rPr>
        <w:t>sebesar</w:t>
      </w:r>
      <w:proofErr w:type="spellEnd"/>
      <w:r w:rsidRPr="004B71B3">
        <w:rPr>
          <w:sz w:val="22"/>
          <w:szCs w:val="22"/>
        </w:rPr>
        <w:t xml:space="preserve"> 0,046 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ikan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sangat </w:t>
      </w:r>
      <w:proofErr w:type="spellStart"/>
      <w:r w:rsidRPr="004B71B3">
        <w:rPr>
          <w:sz w:val="22"/>
          <w:szCs w:val="22"/>
        </w:rPr>
        <w:t>rendah</w:t>
      </w:r>
      <w:proofErr w:type="spellEnd"/>
      <w:r w:rsidRPr="004B71B3">
        <w:rPr>
          <w:sz w:val="22"/>
          <w:szCs w:val="22"/>
        </w:rPr>
        <w:t xml:space="preserve"> dan ρ</w:t>
      </w:r>
      <w:r w:rsidRPr="004B71B3">
        <w:rPr>
          <w:sz w:val="22"/>
          <w:szCs w:val="22"/>
          <w:vertAlign w:val="subscript"/>
        </w:rPr>
        <w:t xml:space="preserve"> 0,871 </w:t>
      </w:r>
      <w:r w:rsidRPr="004B71B3">
        <w:rPr>
          <w:sz w:val="22"/>
          <w:szCs w:val="22"/>
        </w:rPr>
        <w:t>&gt;</w:t>
      </w:r>
      <w:r w:rsidRPr="004B71B3">
        <w:rPr>
          <w:sz w:val="22"/>
          <w:szCs w:val="22"/>
          <w:vertAlign w:val="subscript"/>
        </w:rPr>
        <w:t xml:space="preserve"> </w:t>
      </w:r>
      <w:r w:rsidRPr="004B71B3">
        <w:rPr>
          <w:sz w:val="22"/>
          <w:szCs w:val="22"/>
        </w:rPr>
        <w:t>α</w:t>
      </w:r>
      <w:r w:rsidRPr="004B71B3">
        <w:rPr>
          <w:sz w:val="22"/>
          <w:szCs w:val="22"/>
          <w:vertAlign w:val="subscript"/>
        </w:rPr>
        <w:t xml:space="preserve"> 0,05 </w:t>
      </w:r>
      <w:r w:rsidRPr="004B71B3">
        <w:rPr>
          <w:sz w:val="22"/>
          <w:szCs w:val="22"/>
        </w:rPr>
        <w:t xml:space="preserve">yang </w:t>
      </w:r>
      <w:proofErr w:type="spellStart"/>
      <w:r w:rsidRPr="004B71B3">
        <w:rPr>
          <w:sz w:val="22"/>
          <w:szCs w:val="22"/>
        </w:rPr>
        <w:t>berarti</w:t>
      </w:r>
      <w:proofErr w:type="spellEnd"/>
      <w:r w:rsidRPr="004B71B3">
        <w:rPr>
          <w:sz w:val="22"/>
          <w:szCs w:val="22"/>
        </w:rPr>
        <w:t xml:space="preserve">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terdapat</w:t>
      </w:r>
      <w:proofErr w:type="spellEnd"/>
      <w:r w:rsidRPr="004B71B3">
        <w:rPr>
          <w:sz w:val="22"/>
          <w:szCs w:val="22"/>
        </w:rPr>
        <w:t xml:space="preserve"> </w:t>
      </w:r>
      <w:proofErr w:type="spellStart"/>
      <w:r w:rsidRPr="004B71B3">
        <w:rPr>
          <w:sz w:val="22"/>
          <w:szCs w:val="22"/>
        </w:rPr>
        <w:t>hubungan</w:t>
      </w:r>
      <w:proofErr w:type="spellEnd"/>
      <w:r w:rsidRPr="004B71B3">
        <w:rPr>
          <w:sz w:val="22"/>
          <w:szCs w:val="22"/>
        </w:rPr>
        <w:t xml:space="preserve"> yang </w:t>
      </w:r>
      <w:proofErr w:type="spellStart"/>
      <w:r w:rsidRPr="004B71B3">
        <w:rPr>
          <w:sz w:val="22"/>
          <w:szCs w:val="22"/>
        </w:rPr>
        <w:t>signifikan</w:t>
      </w:r>
      <w:proofErr w:type="spellEnd"/>
      <w:r w:rsidRPr="004B71B3">
        <w:rPr>
          <w:sz w:val="22"/>
          <w:szCs w:val="22"/>
        </w:rPr>
        <w:t xml:space="preserve"> </w:t>
      </w:r>
      <w:proofErr w:type="spellStart"/>
      <w:r w:rsidRPr="004B71B3">
        <w:rPr>
          <w:sz w:val="22"/>
          <w:szCs w:val="22"/>
        </w:rPr>
        <w:t>antara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dan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(Tabel 4).</w:t>
      </w:r>
    </w:p>
    <w:p w14:paraId="58D53EEA" w14:textId="77777777" w:rsidR="004B71B3" w:rsidRPr="007105EA" w:rsidRDefault="004B71B3" w:rsidP="004B71B3">
      <w:pPr>
        <w:ind w:firstLine="567"/>
        <w:rPr>
          <w:sz w:val="22"/>
          <w:szCs w:val="22"/>
          <w:lang w:val="sv-SE"/>
        </w:rPr>
      </w:pPr>
      <w:r w:rsidRPr="004B71B3">
        <w:rPr>
          <w:sz w:val="22"/>
          <w:szCs w:val="22"/>
        </w:rPr>
        <w:t xml:space="preserve">Hasil Uji </w:t>
      </w:r>
      <w:proofErr w:type="spellStart"/>
      <w:r w:rsidRPr="004B71B3">
        <w:rPr>
          <w:sz w:val="22"/>
          <w:szCs w:val="22"/>
        </w:rPr>
        <w:t>Korelasi</w:t>
      </w:r>
      <w:proofErr w:type="spellEnd"/>
      <w:r w:rsidRPr="004B71B3">
        <w:rPr>
          <w:sz w:val="22"/>
          <w:szCs w:val="22"/>
        </w:rPr>
        <w:t xml:space="preserve"> Pearson </w:t>
      </w:r>
      <w:proofErr w:type="spellStart"/>
      <w:r w:rsidRPr="004B71B3">
        <w:rPr>
          <w:sz w:val="22"/>
          <w:szCs w:val="22"/>
        </w:rPr>
        <w:t>menunjukkan</w:t>
      </w:r>
      <w:proofErr w:type="spellEnd"/>
      <w:r w:rsidRPr="004B71B3">
        <w:rPr>
          <w:sz w:val="22"/>
          <w:szCs w:val="22"/>
        </w:rPr>
        <w:t xml:space="preserve"> </w:t>
      </w:r>
      <w:proofErr w:type="spellStart"/>
      <w:r w:rsidRPr="004B71B3">
        <w:rPr>
          <w:sz w:val="22"/>
          <w:szCs w:val="22"/>
        </w:rPr>
        <w:t>bahwa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Golden Snapper </w:t>
      </w:r>
      <w:proofErr w:type="spellStart"/>
      <w:r w:rsidRPr="004B71B3">
        <w:rPr>
          <w:sz w:val="22"/>
          <w:szCs w:val="22"/>
        </w:rPr>
        <w:t>memiliki</w:t>
      </w:r>
      <w:proofErr w:type="spellEnd"/>
      <w:r w:rsidRPr="004B71B3">
        <w:rPr>
          <w:sz w:val="22"/>
          <w:szCs w:val="22"/>
        </w:rPr>
        <w:t xml:space="preserve"> </w:t>
      </w:r>
      <w:proofErr w:type="spellStart"/>
      <w:r w:rsidRPr="004B71B3">
        <w:rPr>
          <w:sz w:val="22"/>
          <w:szCs w:val="22"/>
        </w:rPr>
        <w:t>nilai</w:t>
      </w:r>
      <w:proofErr w:type="spellEnd"/>
      <w:r w:rsidRPr="004B71B3">
        <w:rPr>
          <w:sz w:val="22"/>
          <w:szCs w:val="22"/>
        </w:rPr>
        <w:t xml:space="preserve"> </w:t>
      </w:r>
      <w:proofErr w:type="spellStart"/>
      <w:r w:rsidRPr="004B71B3">
        <w:rPr>
          <w:sz w:val="22"/>
          <w:szCs w:val="22"/>
        </w:rPr>
        <w:t>korelasi</w:t>
      </w:r>
      <w:proofErr w:type="spellEnd"/>
      <w:r w:rsidRPr="004B71B3">
        <w:rPr>
          <w:sz w:val="22"/>
          <w:szCs w:val="22"/>
        </w:rPr>
        <w:t xml:space="preserve"> yang sangat </w:t>
      </w:r>
      <w:proofErr w:type="spellStart"/>
      <w:r w:rsidRPr="004B71B3">
        <w:rPr>
          <w:sz w:val="22"/>
          <w:szCs w:val="22"/>
        </w:rPr>
        <w:t>rendah</w:t>
      </w:r>
      <w:proofErr w:type="spellEnd"/>
      <w:r w:rsidRPr="004B71B3">
        <w:rPr>
          <w:sz w:val="22"/>
          <w:szCs w:val="22"/>
        </w:rPr>
        <w:t xml:space="preserve"> </w:t>
      </w:r>
      <w:proofErr w:type="spellStart"/>
      <w:r w:rsidRPr="004B71B3">
        <w:rPr>
          <w:sz w:val="22"/>
          <w:szCs w:val="22"/>
        </w:rPr>
        <w:t>terhadap</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sehingga</w:t>
      </w:r>
      <w:proofErr w:type="spellEnd"/>
      <w:r w:rsidRPr="004B71B3">
        <w:rPr>
          <w:sz w:val="22"/>
          <w:szCs w:val="22"/>
        </w:rPr>
        <w:t xml:space="preserve"> </w:t>
      </w:r>
      <w:proofErr w:type="spellStart"/>
      <w:r w:rsidRPr="004B71B3">
        <w:rPr>
          <w:sz w:val="22"/>
          <w:szCs w:val="22"/>
        </w:rPr>
        <w:t>dapat</w:t>
      </w:r>
      <w:proofErr w:type="spellEnd"/>
      <w:r w:rsidRPr="004B71B3">
        <w:rPr>
          <w:sz w:val="22"/>
          <w:szCs w:val="22"/>
        </w:rPr>
        <w:t xml:space="preserve"> </w:t>
      </w:r>
      <w:proofErr w:type="spellStart"/>
      <w:r w:rsidRPr="004B71B3">
        <w:rPr>
          <w:sz w:val="22"/>
          <w:szCs w:val="22"/>
        </w:rPr>
        <w:t>disimpulkan</w:t>
      </w:r>
      <w:proofErr w:type="spellEnd"/>
      <w:r w:rsidRPr="004B71B3">
        <w:rPr>
          <w:sz w:val="22"/>
          <w:szCs w:val="22"/>
        </w:rPr>
        <w:t xml:space="preserve"> </w:t>
      </w:r>
      <w:proofErr w:type="spellStart"/>
      <w:r w:rsidRPr="004B71B3">
        <w:rPr>
          <w:sz w:val="22"/>
          <w:szCs w:val="22"/>
        </w:rPr>
        <w:t>bahwa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Golden Snapper </w:t>
      </w:r>
      <w:proofErr w:type="spellStart"/>
      <w:r w:rsidRPr="004B71B3">
        <w:rPr>
          <w:sz w:val="22"/>
          <w:szCs w:val="22"/>
        </w:rPr>
        <w:t>tidak</w:t>
      </w:r>
      <w:proofErr w:type="spellEnd"/>
      <w:r w:rsidRPr="004B71B3">
        <w:rPr>
          <w:sz w:val="22"/>
          <w:szCs w:val="22"/>
        </w:rPr>
        <w:t xml:space="preserve"> </w:t>
      </w:r>
      <w:proofErr w:type="spellStart"/>
      <w:r w:rsidRPr="004B71B3">
        <w:rPr>
          <w:sz w:val="22"/>
          <w:szCs w:val="22"/>
        </w:rPr>
        <w:t>mempengaruhi</w:t>
      </w:r>
      <w:proofErr w:type="spellEnd"/>
      <w:r w:rsidRPr="004B71B3">
        <w:rPr>
          <w:sz w:val="22"/>
          <w:szCs w:val="22"/>
        </w:rPr>
        <w:t xml:space="preserve">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kandungan</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proofErr w:type="spellStart"/>
      <w:r w:rsidRPr="004B71B3">
        <w:rPr>
          <w:sz w:val="22"/>
          <w:szCs w:val="22"/>
        </w:rPr>
        <w:t>Temuan</w:t>
      </w:r>
      <w:proofErr w:type="spellEnd"/>
      <w:r w:rsidRPr="004B71B3">
        <w:rPr>
          <w:sz w:val="22"/>
          <w:szCs w:val="22"/>
        </w:rPr>
        <w:t xml:space="preserve"> </w:t>
      </w:r>
      <w:proofErr w:type="spellStart"/>
      <w:r w:rsidRPr="004B71B3">
        <w:rPr>
          <w:sz w:val="22"/>
          <w:szCs w:val="22"/>
        </w:rPr>
        <w:t>serupa</w:t>
      </w:r>
      <w:proofErr w:type="spellEnd"/>
      <w:r w:rsidRPr="004B71B3">
        <w:rPr>
          <w:sz w:val="22"/>
          <w:szCs w:val="22"/>
        </w:rPr>
        <w:t xml:space="preserve"> </w:t>
      </w:r>
      <w:proofErr w:type="spellStart"/>
      <w:r w:rsidRPr="004B71B3">
        <w:rPr>
          <w:sz w:val="22"/>
          <w:szCs w:val="22"/>
        </w:rPr>
        <w:t>dilaporkan</w:t>
      </w:r>
      <w:proofErr w:type="spellEnd"/>
      <w:r w:rsidRPr="004B71B3">
        <w:rPr>
          <w:sz w:val="22"/>
          <w:szCs w:val="22"/>
        </w:rPr>
        <w:t xml:space="preserve"> oleh </w:t>
      </w:r>
      <w:proofErr w:type="spellStart"/>
      <w:r w:rsidRPr="004B71B3">
        <w:rPr>
          <w:sz w:val="22"/>
          <w:szCs w:val="22"/>
        </w:rPr>
        <w:t>Arisanti</w:t>
      </w:r>
      <w:proofErr w:type="spellEnd"/>
      <w:r w:rsidRPr="004B71B3">
        <w:rPr>
          <w:sz w:val="22"/>
          <w:szCs w:val="22"/>
        </w:rPr>
        <w:t xml:space="preserve"> et al. (2023), yang </w:t>
      </w:r>
      <w:proofErr w:type="spellStart"/>
      <w:r w:rsidRPr="004B71B3">
        <w:rPr>
          <w:sz w:val="22"/>
          <w:szCs w:val="22"/>
        </w:rPr>
        <w:t>menyatakan</w:t>
      </w:r>
      <w:proofErr w:type="spellEnd"/>
      <w:r w:rsidRPr="004B71B3">
        <w:rPr>
          <w:sz w:val="22"/>
          <w:szCs w:val="22"/>
        </w:rPr>
        <w:t xml:space="preserve"> </w:t>
      </w:r>
      <w:proofErr w:type="spellStart"/>
      <w:r w:rsidRPr="004B71B3">
        <w:rPr>
          <w:sz w:val="22"/>
          <w:szCs w:val="22"/>
        </w:rPr>
        <w:t>bahwa</w:t>
      </w:r>
      <w:proofErr w:type="spellEnd"/>
      <w:r w:rsidRPr="004B71B3">
        <w:rPr>
          <w:sz w:val="22"/>
          <w:szCs w:val="22"/>
        </w:rPr>
        <w:t xml:space="preserve"> ikan </w:t>
      </w:r>
      <w:proofErr w:type="spellStart"/>
      <w:r w:rsidRPr="004B71B3">
        <w:rPr>
          <w:sz w:val="22"/>
          <w:szCs w:val="22"/>
        </w:rPr>
        <w:t>Kembung</w:t>
      </w:r>
      <w:proofErr w:type="spellEnd"/>
      <w:r w:rsidRPr="004B71B3">
        <w:rPr>
          <w:sz w:val="22"/>
          <w:szCs w:val="22"/>
        </w:rPr>
        <w:t xml:space="preserve"> yang </w:t>
      </w:r>
      <w:proofErr w:type="spellStart"/>
      <w:r w:rsidRPr="004B71B3">
        <w:rPr>
          <w:sz w:val="22"/>
          <w:szCs w:val="22"/>
        </w:rPr>
        <w:t>didaratkan</w:t>
      </w:r>
      <w:proofErr w:type="spellEnd"/>
      <w:r w:rsidRPr="004B71B3">
        <w:rPr>
          <w:sz w:val="22"/>
          <w:szCs w:val="22"/>
        </w:rPr>
        <w:t xml:space="preserve"> di Pelabuhan </w:t>
      </w:r>
      <w:proofErr w:type="spellStart"/>
      <w:r w:rsidRPr="004B71B3">
        <w:rPr>
          <w:sz w:val="22"/>
          <w:szCs w:val="22"/>
        </w:rPr>
        <w:t>Perikanan</w:t>
      </w:r>
      <w:proofErr w:type="spellEnd"/>
      <w:r w:rsidRPr="004B71B3">
        <w:rPr>
          <w:sz w:val="22"/>
          <w:szCs w:val="22"/>
        </w:rPr>
        <w:t xml:space="preserve"> </w:t>
      </w:r>
      <w:proofErr w:type="spellStart"/>
      <w:r w:rsidRPr="004B71B3">
        <w:rPr>
          <w:sz w:val="22"/>
          <w:szCs w:val="22"/>
        </w:rPr>
        <w:t>Samudera</w:t>
      </w:r>
      <w:proofErr w:type="spellEnd"/>
      <w:r w:rsidRPr="004B71B3">
        <w:rPr>
          <w:sz w:val="22"/>
          <w:szCs w:val="22"/>
        </w:rPr>
        <w:t xml:space="preserve"> Belawan, Sumatera Utara, </w:t>
      </w:r>
      <w:proofErr w:type="spellStart"/>
      <w:r w:rsidRPr="004B71B3">
        <w:rPr>
          <w:sz w:val="22"/>
          <w:szCs w:val="22"/>
        </w:rPr>
        <w:t>memiliki</w:t>
      </w:r>
      <w:proofErr w:type="spellEnd"/>
      <w:r w:rsidRPr="004B71B3">
        <w:rPr>
          <w:sz w:val="22"/>
          <w:szCs w:val="22"/>
        </w:rPr>
        <w:t xml:space="preserve"> </w:t>
      </w:r>
      <w:proofErr w:type="spellStart"/>
      <w:r w:rsidRPr="004B71B3">
        <w:rPr>
          <w:sz w:val="22"/>
          <w:szCs w:val="22"/>
        </w:rPr>
        <w:t>korelasi</w:t>
      </w:r>
      <w:proofErr w:type="spellEnd"/>
      <w:r w:rsidRPr="004B71B3">
        <w:rPr>
          <w:sz w:val="22"/>
          <w:szCs w:val="22"/>
        </w:rPr>
        <w:t xml:space="preserve"> </w:t>
      </w:r>
      <w:proofErr w:type="spellStart"/>
      <w:r w:rsidRPr="004B71B3">
        <w:rPr>
          <w:sz w:val="22"/>
          <w:szCs w:val="22"/>
        </w:rPr>
        <w:t>rendah</w:t>
      </w:r>
      <w:proofErr w:type="spellEnd"/>
      <w:r w:rsidRPr="004B71B3">
        <w:rPr>
          <w:sz w:val="22"/>
          <w:szCs w:val="22"/>
        </w:rPr>
        <w:t xml:space="preserve"> </w:t>
      </w:r>
      <w:proofErr w:type="spellStart"/>
      <w:r w:rsidRPr="004B71B3">
        <w:rPr>
          <w:sz w:val="22"/>
          <w:szCs w:val="22"/>
        </w:rPr>
        <w:t>antara</w:t>
      </w:r>
      <w:proofErr w:type="spellEnd"/>
      <w:r w:rsidRPr="004B71B3">
        <w:rPr>
          <w:sz w:val="22"/>
          <w:szCs w:val="22"/>
        </w:rPr>
        <w:t xml:space="preserve"> </w:t>
      </w:r>
      <w:proofErr w:type="spellStart"/>
      <w:r w:rsidRPr="004B71B3">
        <w:rPr>
          <w:sz w:val="22"/>
          <w:szCs w:val="22"/>
        </w:rPr>
        <w:t>panjang</w:t>
      </w:r>
      <w:proofErr w:type="spellEnd"/>
      <w:r w:rsidRPr="004B71B3">
        <w:rPr>
          <w:sz w:val="22"/>
          <w:szCs w:val="22"/>
        </w:rPr>
        <w:t xml:space="preserve"> </w:t>
      </w:r>
      <w:proofErr w:type="spellStart"/>
      <w:r w:rsidRPr="004B71B3">
        <w:rPr>
          <w:sz w:val="22"/>
          <w:szCs w:val="22"/>
        </w:rPr>
        <w:t>tubuh</w:t>
      </w:r>
      <w:proofErr w:type="spellEnd"/>
      <w:r w:rsidRPr="004B71B3">
        <w:rPr>
          <w:sz w:val="22"/>
          <w:szCs w:val="22"/>
        </w:rPr>
        <w:t xml:space="preserve"> (cm) dan </w:t>
      </w:r>
      <w:proofErr w:type="spellStart"/>
      <w:r w:rsidRPr="004B71B3">
        <w:rPr>
          <w:sz w:val="22"/>
          <w:szCs w:val="22"/>
        </w:rPr>
        <w:t>jumlah</w:t>
      </w:r>
      <w:proofErr w:type="spellEnd"/>
      <w:r w:rsidRPr="004B71B3">
        <w:rPr>
          <w:sz w:val="22"/>
          <w:szCs w:val="22"/>
        </w:rPr>
        <w:t xml:space="preserve"> </w:t>
      </w:r>
      <w:proofErr w:type="spellStart"/>
      <w:r w:rsidRPr="004B71B3">
        <w:rPr>
          <w:sz w:val="22"/>
          <w:szCs w:val="22"/>
        </w:rPr>
        <w:t>mikroplastik</w:t>
      </w:r>
      <w:proofErr w:type="spellEnd"/>
      <w:r w:rsidRPr="004B71B3">
        <w:rPr>
          <w:sz w:val="22"/>
          <w:szCs w:val="22"/>
        </w:rPr>
        <w:t xml:space="preserve">. </w:t>
      </w:r>
      <w:r w:rsidRPr="007105EA">
        <w:rPr>
          <w:sz w:val="22"/>
          <w:szCs w:val="22"/>
          <w:lang w:val="sv-SE"/>
        </w:rPr>
        <w:t xml:space="preserve">Korelasi rendah ini </w:t>
      </w:r>
      <w:r w:rsidRPr="007105EA">
        <w:rPr>
          <w:sz w:val="22"/>
          <w:szCs w:val="22"/>
          <w:lang w:val="sv-SE"/>
        </w:rPr>
        <w:lastRenderedPageBreak/>
        <w:t>disebabkan oleh konsumsi mikroplastik oleh ikan yang tidak hanya ditentukan oleh ukuran tubuh, tetapi juga oleh faktor lain seperti pola makan dan jenis makanan.</w:t>
      </w:r>
    </w:p>
    <w:p w14:paraId="07DB72F3" w14:textId="77777777" w:rsidR="00E27DC6" w:rsidRPr="004B71B3" w:rsidRDefault="00CF0CCA">
      <w:pPr>
        <w:pStyle w:val="Heading1"/>
        <w:numPr>
          <w:ilvl w:val="0"/>
          <w:numId w:val="1"/>
        </w:numPr>
        <w:ind w:left="357" w:hanging="357"/>
        <w:rPr>
          <w:rFonts w:cs="Times New Roman"/>
          <w:sz w:val="22"/>
          <w:szCs w:val="22"/>
        </w:rPr>
      </w:pPr>
      <w:r w:rsidRPr="004B71B3">
        <w:rPr>
          <w:rFonts w:cs="Times New Roman"/>
          <w:sz w:val="22"/>
          <w:szCs w:val="22"/>
        </w:rPr>
        <w:t>KESIMPULAN</w:t>
      </w:r>
    </w:p>
    <w:p w14:paraId="08D582E3" w14:textId="77777777" w:rsidR="004B71B3" w:rsidRPr="007105EA" w:rsidRDefault="004B71B3" w:rsidP="004B71B3">
      <w:pPr>
        <w:pStyle w:val="ListParagraph"/>
        <w:numPr>
          <w:ilvl w:val="0"/>
          <w:numId w:val="3"/>
        </w:numPr>
        <w:tabs>
          <w:tab w:val="left" w:pos="709"/>
        </w:tabs>
        <w:spacing w:after="160" w:line="204" w:lineRule="auto"/>
        <w:ind w:left="709" w:hanging="283"/>
        <w:rPr>
          <w:sz w:val="22"/>
          <w:szCs w:val="22"/>
          <w:lang w:val="sv-SE"/>
        </w:rPr>
      </w:pPr>
      <w:r w:rsidRPr="007105EA">
        <w:rPr>
          <w:sz w:val="22"/>
          <w:szCs w:val="22"/>
          <w:lang w:val="sv-SE"/>
        </w:rPr>
        <w:t xml:space="preserve">Identifikasi mikroplastik pada 15 sampel </w:t>
      </w:r>
      <w:r w:rsidRPr="007105EA">
        <w:rPr>
          <w:i/>
          <w:sz w:val="22"/>
          <w:szCs w:val="22"/>
          <w:lang w:val="sv-SE"/>
        </w:rPr>
        <w:t>Golden Snapper</w:t>
      </w:r>
      <w:r w:rsidRPr="007105EA">
        <w:rPr>
          <w:sz w:val="22"/>
          <w:szCs w:val="22"/>
          <w:lang w:val="sv-SE"/>
        </w:rPr>
        <w:t xml:space="preserve"> yang tertangkap di perairan Muara Sembilang Kecamatan Samboja terdapat 3 jenis mikroplastik yaitu fiber, fragmen dan film. Kelimpahan fiber secara signifikan lebih tinggi dibandingkan fragmen dan film. </w:t>
      </w:r>
    </w:p>
    <w:p w14:paraId="020AF132" w14:textId="77777777" w:rsidR="004B71B3" w:rsidRPr="007105EA" w:rsidRDefault="004B71B3" w:rsidP="004B71B3">
      <w:pPr>
        <w:pStyle w:val="ListParagraph"/>
        <w:numPr>
          <w:ilvl w:val="0"/>
          <w:numId w:val="3"/>
        </w:numPr>
        <w:tabs>
          <w:tab w:val="left" w:pos="709"/>
        </w:tabs>
        <w:spacing w:after="160" w:line="204" w:lineRule="auto"/>
        <w:ind w:left="709" w:hanging="283"/>
        <w:rPr>
          <w:sz w:val="22"/>
          <w:szCs w:val="22"/>
          <w:lang w:val="sv-SE"/>
        </w:rPr>
      </w:pPr>
      <w:r w:rsidRPr="004B71B3">
        <w:rPr>
          <w:sz w:val="22"/>
          <w:szCs w:val="22"/>
          <w:lang w:val="id-ID"/>
        </w:rPr>
        <w:t xml:space="preserve">Komposisi </w:t>
      </w:r>
      <w:r w:rsidRPr="007105EA">
        <w:rPr>
          <w:sz w:val="22"/>
          <w:szCs w:val="22"/>
          <w:lang w:val="sv-SE"/>
        </w:rPr>
        <w:t xml:space="preserve">mikroplastik pada saluran pencernaan </w:t>
      </w:r>
      <w:r w:rsidRPr="007105EA">
        <w:rPr>
          <w:i/>
          <w:sz w:val="22"/>
          <w:szCs w:val="22"/>
          <w:lang w:val="sv-SE"/>
        </w:rPr>
        <w:t>Golden Snapper</w:t>
      </w:r>
      <w:r w:rsidRPr="007105EA">
        <w:rPr>
          <w:sz w:val="22"/>
          <w:szCs w:val="22"/>
          <w:lang w:val="sv-SE"/>
        </w:rPr>
        <w:t xml:space="preserve"> </w:t>
      </w:r>
      <w:r w:rsidRPr="007105EA">
        <w:rPr>
          <w:i/>
          <w:sz w:val="22"/>
          <w:szCs w:val="22"/>
          <w:lang w:val="sv-SE"/>
        </w:rPr>
        <w:t xml:space="preserve">(Lutjanus johnii) </w:t>
      </w:r>
      <w:r w:rsidRPr="004B71B3">
        <w:rPr>
          <w:sz w:val="22"/>
          <w:szCs w:val="22"/>
          <w:lang w:val="id-ID"/>
        </w:rPr>
        <w:t>pada jenis fiber</w:t>
      </w:r>
      <w:r w:rsidRPr="007105EA">
        <w:rPr>
          <w:sz w:val="22"/>
          <w:szCs w:val="22"/>
          <w:lang w:val="sv-SE"/>
        </w:rPr>
        <w:t xml:space="preserve"> memiliki presentase</w:t>
      </w:r>
      <w:r w:rsidRPr="004B71B3">
        <w:rPr>
          <w:sz w:val="22"/>
          <w:szCs w:val="22"/>
          <w:lang w:val="id-ID"/>
        </w:rPr>
        <w:t xml:space="preserve"> sebesar 57%, jenis fragmen 28%</w:t>
      </w:r>
      <w:r w:rsidRPr="007105EA">
        <w:rPr>
          <w:sz w:val="22"/>
          <w:szCs w:val="22"/>
          <w:lang w:val="sv-SE"/>
        </w:rPr>
        <w:t>,</w:t>
      </w:r>
      <w:r w:rsidRPr="004B71B3">
        <w:rPr>
          <w:sz w:val="22"/>
          <w:szCs w:val="22"/>
          <w:lang w:val="id-ID"/>
        </w:rPr>
        <w:t xml:space="preserve"> dan jenis film 15%</w:t>
      </w:r>
      <w:r w:rsidRPr="007105EA">
        <w:rPr>
          <w:sz w:val="22"/>
          <w:szCs w:val="22"/>
          <w:lang w:val="sv-SE"/>
        </w:rPr>
        <w:t>. Kelimpahan mikroplastik sebanyak</w:t>
      </w:r>
      <w:r w:rsidRPr="004B71B3">
        <w:rPr>
          <w:sz w:val="22"/>
          <w:szCs w:val="22"/>
          <w:lang w:val="id-ID"/>
        </w:rPr>
        <w:t xml:space="preserve"> 13,6 partikel/</w:t>
      </w:r>
      <w:proofErr w:type="spellStart"/>
      <w:r w:rsidRPr="004B71B3">
        <w:rPr>
          <w:sz w:val="22"/>
          <w:szCs w:val="22"/>
          <w:lang w:val="id-ID"/>
        </w:rPr>
        <w:t>ind</w:t>
      </w:r>
      <w:proofErr w:type="spellEnd"/>
      <w:r w:rsidRPr="007105EA">
        <w:rPr>
          <w:sz w:val="22"/>
          <w:szCs w:val="22"/>
          <w:lang w:val="sv-SE"/>
        </w:rPr>
        <w:t xml:space="preserve">. </w:t>
      </w:r>
      <w:r w:rsidRPr="004B71B3">
        <w:rPr>
          <w:sz w:val="22"/>
          <w:szCs w:val="22"/>
          <w:lang w:val="id-ID"/>
        </w:rPr>
        <w:t>K</w:t>
      </w:r>
      <w:r w:rsidRPr="007105EA">
        <w:rPr>
          <w:sz w:val="22"/>
          <w:szCs w:val="22"/>
          <w:lang w:val="sv-SE"/>
        </w:rPr>
        <w:t xml:space="preserve">elimpahan jenis fiber sebanyak 7,8 partikel/ind, jenis fragmen 3,8 partikel/ind, dan jenis film 2,0 partikel/ind. </w:t>
      </w:r>
    </w:p>
    <w:p w14:paraId="78D3BD83" w14:textId="77777777" w:rsidR="00E27DC6" w:rsidRPr="007105EA" w:rsidRDefault="004B71B3" w:rsidP="004B71B3">
      <w:pPr>
        <w:pStyle w:val="ListParagraph"/>
        <w:numPr>
          <w:ilvl w:val="0"/>
          <w:numId w:val="3"/>
        </w:numPr>
        <w:tabs>
          <w:tab w:val="left" w:pos="709"/>
        </w:tabs>
        <w:spacing w:after="160" w:line="204" w:lineRule="auto"/>
        <w:ind w:left="709" w:hanging="283"/>
        <w:rPr>
          <w:sz w:val="22"/>
          <w:szCs w:val="22"/>
          <w:lang w:val="sv-SE"/>
        </w:rPr>
      </w:pPr>
      <w:r w:rsidRPr="007105EA">
        <w:rPr>
          <w:sz w:val="22"/>
          <w:szCs w:val="22"/>
          <w:lang w:val="sv-SE"/>
        </w:rPr>
        <w:t>Hasil Uji Korelasi</w:t>
      </w:r>
      <w:r w:rsidRPr="007105EA">
        <w:rPr>
          <w:i/>
          <w:sz w:val="22"/>
          <w:szCs w:val="22"/>
          <w:lang w:val="sv-SE"/>
        </w:rPr>
        <w:t xml:space="preserve"> Pearson</w:t>
      </w:r>
      <w:r w:rsidRPr="007105EA">
        <w:rPr>
          <w:sz w:val="22"/>
          <w:szCs w:val="22"/>
          <w:lang w:val="sv-SE"/>
        </w:rPr>
        <w:t xml:space="preserve"> menunjukkan bahwa panjang </w:t>
      </w:r>
      <w:r w:rsidRPr="007105EA">
        <w:rPr>
          <w:i/>
          <w:sz w:val="22"/>
          <w:szCs w:val="22"/>
          <w:lang w:val="sv-SE"/>
        </w:rPr>
        <w:t>Golden Snapper</w:t>
      </w:r>
      <w:r w:rsidRPr="007105EA">
        <w:rPr>
          <w:sz w:val="22"/>
          <w:szCs w:val="22"/>
          <w:lang w:val="sv-SE"/>
        </w:rPr>
        <w:t xml:space="preserve"> terhadap jumlah mikroplastik secara keseluruhan memiliki nilai korelasi yang rendah dan dapat disimpulkan bahwa panjang </w:t>
      </w:r>
      <w:r w:rsidRPr="007105EA">
        <w:rPr>
          <w:i/>
          <w:sz w:val="22"/>
          <w:szCs w:val="22"/>
          <w:lang w:val="sv-SE"/>
        </w:rPr>
        <w:t>Golden Snapper</w:t>
      </w:r>
      <w:r w:rsidRPr="007105EA">
        <w:rPr>
          <w:sz w:val="22"/>
          <w:szCs w:val="22"/>
          <w:lang w:val="sv-SE"/>
        </w:rPr>
        <w:t xml:space="preserve"> tidak mempunyai hubungan antara ukuran ikan dengan kelimpahan mikroplastik.</w:t>
      </w:r>
    </w:p>
    <w:p w14:paraId="6E1A4D31" w14:textId="77777777" w:rsidR="00E27DC6" w:rsidRPr="007105EA" w:rsidRDefault="00CF0CCA" w:rsidP="004B71B3">
      <w:pPr>
        <w:pStyle w:val="Heading1"/>
        <w:numPr>
          <w:ilvl w:val="0"/>
          <w:numId w:val="0"/>
        </w:numPr>
        <w:rPr>
          <w:rFonts w:cs="Times New Roman"/>
          <w:sz w:val="22"/>
          <w:szCs w:val="22"/>
          <w:lang w:val="sv-SE"/>
        </w:rPr>
      </w:pPr>
      <w:r w:rsidRPr="007105EA">
        <w:rPr>
          <w:rFonts w:cs="Times New Roman"/>
          <w:sz w:val="22"/>
          <w:szCs w:val="22"/>
          <w:lang w:val="sv-SE"/>
        </w:rPr>
        <w:t xml:space="preserve">REFERENSI </w:t>
      </w:r>
    </w:p>
    <w:p w14:paraId="02103249" w14:textId="77777777" w:rsidR="004B71B3" w:rsidRPr="007105EA" w:rsidRDefault="004B71B3" w:rsidP="004B71B3">
      <w:pPr>
        <w:spacing w:line="204" w:lineRule="auto"/>
        <w:ind w:left="567" w:hanging="567"/>
        <w:rPr>
          <w:color w:val="222222"/>
          <w:sz w:val="22"/>
          <w:szCs w:val="22"/>
          <w:shd w:val="clear" w:color="auto" w:fill="FFFFFF"/>
          <w:lang w:val="sv-SE"/>
        </w:rPr>
      </w:pPr>
      <w:r w:rsidRPr="007105EA">
        <w:rPr>
          <w:color w:val="222222"/>
          <w:sz w:val="22"/>
          <w:szCs w:val="22"/>
          <w:shd w:val="clear" w:color="auto" w:fill="FFFFFF"/>
          <w:lang w:val="sv-SE"/>
        </w:rPr>
        <w:t>Anggraeni, R. 2023. Tinjauan Umum Perilaku Ikan Berdasarkan Perspektif Sains dan Islam.</w:t>
      </w:r>
    </w:p>
    <w:p w14:paraId="4265DA22" w14:textId="77777777" w:rsidR="004B71B3" w:rsidRPr="004B71B3" w:rsidRDefault="004B71B3" w:rsidP="004B71B3">
      <w:pPr>
        <w:shd w:val="clear" w:color="auto" w:fill="FFFFFF"/>
        <w:spacing w:line="204" w:lineRule="auto"/>
        <w:ind w:left="567" w:hanging="567"/>
        <w:rPr>
          <w:color w:val="222222"/>
          <w:sz w:val="22"/>
          <w:szCs w:val="22"/>
          <w:shd w:val="clear" w:color="auto" w:fill="FFFFFF"/>
        </w:rPr>
      </w:pPr>
      <w:r w:rsidRPr="007105EA">
        <w:rPr>
          <w:sz w:val="22"/>
          <w:szCs w:val="22"/>
          <w:shd w:val="clear" w:color="auto" w:fill="FFFFFF"/>
          <w:lang w:val="sv-SE"/>
        </w:rPr>
        <w:t>Anjani, D., Ghitarina dan A. Rafii. 2023. Kandungan Mikroplastik Pada Saluran Pencernaan Ikan Kerapu Muara (</w:t>
      </w:r>
      <w:r w:rsidRPr="007105EA">
        <w:rPr>
          <w:i/>
          <w:sz w:val="22"/>
          <w:szCs w:val="22"/>
          <w:shd w:val="clear" w:color="auto" w:fill="FFFFFF"/>
          <w:lang w:val="sv-SE"/>
        </w:rPr>
        <w:t>Epinephelus coioides</w:t>
      </w:r>
      <w:r w:rsidRPr="007105EA">
        <w:rPr>
          <w:sz w:val="22"/>
          <w:szCs w:val="22"/>
          <w:shd w:val="clear" w:color="auto" w:fill="FFFFFF"/>
          <w:lang w:val="sv-SE"/>
        </w:rPr>
        <w:t>) Di Perairan Pangempang Kecamatan Muara Badak. </w:t>
      </w:r>
      <w:proofErr w:type="spellStart"/>
      <w:r w:rsidRPr="004B71B3">
        <w:rPr>
          <w:i/>
          <w:iCs/>
          <w:sz w:val="22"/>
          <w:szCs w:val="22"/>
          <w:shd w:val="clear" w:color="auto" w:fill="FFFFFF"/>
        </w:rPr>
        <w:t>Jurnal</w:t>
      </w:r>
      <w:proofErr w:type="spellEnd"/>
      <w:r w:rsidRPr="004B71B3">
        <w:rPr>
          <w:i/>
          <w:iCs/>
          <w:sz w:val="22"/>
          <w:szCs w:val="22"/>
          <w:shd w:val="clear" w:color="auto" w:fill="FFFFFF"/>
        </w:rPr>
        <w:t xml:space="preserve"> Tropical Aquatic Sciences</w:t>
      </w:r>
      <w:r w:rsidRPr="004B71B3">
        <w:rPr>
          <w:sz w:val="22"/>
          <w:szCs w:val="22"/>
          <w:shd w:val="clear" w:color="auto" w:fill="FFFFFF"/>
        </w:rPr>
        <w:t>, </w:t>
      </w:r>
      <w:r w:rsidRPr="004B71B3">
        <w:rPr>
          <w:i/>
          <w:iCs/>
          <w:sz w:val="22"/>
          <w:szCs w:val="22"/>
          <w:shd w:val="clear" w:color="auto" w:fill="FFFFFF"/>
        </w:rPr>
        <w:t>2</w:t>
      </w:r>
      <w:r w:rsidRPr="004B71B3">
        <w:rPr>
          <w:sz w:val="22"/>
          <w:szCs w:val="22"/>
          <w:shd w:val="clear" w:color="auto" w:fill="FFFFFF"/>
        </w:rPr>
        <w:t>(2), 183–190. https://doi.org/10.30872/tas.v2i2.742</w:t>
      </w:r>
    </w:p>
    <w:p w14:paraId="586E2C5C" w14:textId="77777777" w:rsidR="004B71B3" w:rsidRPr="004B71B3" w:rsidRDefault="004B71B3" w:rsidP="004B71B3">
      <w:pPr>
        <w:spacing w:line="204" w:lineRule="auto"/>
        <w:ind w:left="567" w:hanging="567"/>
        <w:rPr>
          <w:sz w:val="22"/>
          <w:szCs w:val="22"/>
        </w:rPr>
      </w:pPr>
      <w:r w:rsidRPr="004B71B3">
        <w:rPr>
          <w:sz w:val="22"/>
          <w:szCs w:val="22"/>
          <w:shd w:val="clear" w:color="auto" w:fill="FFFFFF"/>
        </w:rPr>
        <w:t xml:space="preserve">Ayun, D.Q. dan M. Mustakim. </w:t>
      </w:r>
      <w:r w:rsidRPr="007105EA">
        <w:rPr>
          <w:sz w:val="22"/>
          <w:szCs w:val="22"/>
          <w:shd w:val="clear" w:color="auto" w:fill="FFFFFF"/>
          <w:lang w:val="sv-SE"/>
        </w:rPr>
        <w:t>2023. Kandungan Mikroplastik Pada Saluran Pencernaan Ikan Kakap di Perairan Pangempang Muara Badak Kalimantan Timur. </w:t>
      </w:r>
      <w:proofErr w:type="spellStart"/>
      <w:r w:rsidRPr="004B71B3">
        <w:rPr>
          <w:i/>
          <w:iCs/>
          <w:sz w:val="22"/>
          <w:szCs w:val="22"/>
          <w:shd w:val="clear" w:color="auto" w:fill="FFFFFF"/>
        </w:rPr>
        <w:t>Jurnal</w:t>
      </w:r>
      <w:proofErr w:type="spellEnd"/>
      <w:r w:rsidRPr="004B71B3">
        <w:rPr>
          <w:i/>
          <w:iCs/>
          <w:sz w:val="22"/>
          <w:szCs w:val="22"/>
          <w:shd w:val="clear" w:color="auto" w:fill="FFFFFF"/>
        </w:rPr>
        <w:t xml:space="preserve"> Tropical Aquatic Sciences</w:t>
      </w:r>
      <w:r w:rsidRPr="004B71B3">
        <w:rPr>
          <w:sz w:val="22"/>
          <w:szCs w:val="22"/>
          <w:shd w:val="clear" w:color="auto" w:fill="FFFFFF"/>
        </w:rPr>
        <w:t>, </w:t>
      </w:r>
      <w:r w:rsidRPr="004B71B3">
        <w:rPr>
          <w:i/>
          <w:iCs/>
          <w:sz w:val="22"/>
          <w:szCs w:val="22"/>
          <w:shd w:val="clear" w:color="auto" w:fill="FFFFFF"/>
        </w:rPr>
        <w:t>2</w:t>
      </w:r>
      <w:r w:rsidRPr="004B71B3">
        <w:rPr>
          <w:sz w:val="22"/>
          <w:szCs w:val="22"/>
          <w:shd w:val="clear" w:color="auto" w:fill="FFFFFF"/>
        </w:rPr>
        <w:t>(2), 176-182.</w:t>
      </w:r>
    </w:p>
    <w:p w14:paraId="15A8A662" w14:textId="77777777" w:rsidR="004B71B3" w:rsidRPr="004B71B3" w:rsidRDefault="004B71B3" w:rsidP="004B71B3">
      <w:pPr>
        <w:spacing w:line="204" w:lineRule="auto"/>
        <w:ind w:left="567" w:hanging="567"/>
        <w:rPr>
          <w:color w:val="222222"/>
          <w:sz w:val="22"/>
          <w:szCs w:val="22"/>
          <w:shd w:val="clear" w:color="auto" w:fill="FFFFFF"/>
        </w:rPr>
      </w:pPr>
      <w:proofErr w:type="spellStart"/>
      <w:r w:rsidRPr="004B71B3">
        <w:rPr>
          <w:color w:val="222222"/>
          <w:sz w:val="22"/>
          <w:szCs w:val="22"/>
          <w:shd w:val="clear" w:color="auto" w:fill="FFFFFF"/>
        </w:rPr>
        <w:t>Arisanti</w:t>
      </w:r>
      <w:proofErr w:type="spellEnd"/>
      <w:r w:rsidRPr="004B71B3">
        <w:rPr>
          <w:color w:val="222222"/>
          <w:sz w:val="22"/>
          <w:szCs w:val="22"/>
          <w:shd w:val="clear" w:color="auto" w:fill="FFFFFF"/>
        </w:rPr>
        <w:t xml:space="preserve">, G., D. Yona dan R.D. </w:t>
      </w:r>
      <w:proofErr w:type="spellStart"/>
      <w:r w:rsidRPr="004B71B3">
        <w:rPr>
          <w:color w:val="222222"/>
          <w:sz w:val="22"/>
          <w:szCs w:val="22"/>
          <w:shd w:val="clear" w:color="auto" w:fill="FFFFFF"/>
        </w:rPr>
        <w:t>Kasitowati</w:t>
      </w:r>
      <w:proofErr w:type="spellEnd"/>
      <w:r w:rsidRPr="004B71B3">
        <w:rPr>
          <w:color w:val="222222"/>
          <w:sz w:val="22"/>
          <w:szCs w:val="22"/>
          <w:shd w:val="clear" w:color="auto" w:fill="FFFFFF"/>
        </w:rPr>
        <w:t xml:space="preserve">. </w:t>
      </w:r>
      <w:r w:rsidRPr="007105EA">
        <w:rPr>
          <w:color w:val="222222"/>
          <w:sz w:val="22"/>
          <w:szCs w:val="22"/>
          <w:shd w:val="clear" w:color="auto" w:fill="FFFFFF"/>
          <w:lang w:val="sv-SE"/>
        </w:rPr>
        <w:t xml:space="preserve">2023. Analisis Mikroplastik Pada Saluran Pencernaan Ikan Kembung </w:t>
      </w:r>
      <w:r w:rsidRPr="007105EA">
        <w:rPr>
          <w:i/>
          <w:color w:val="222222"/>
          <w:sz w:val="22"/>
          <w:szCs w:val="22"/>
          <w:shd w:val="clear" w:color="auto" w:fill="FFFFFF"/>
          <w:lang w:val="sv-SE"/>
        </w:rPr>
        <w:t xml:space="preserve">(Rastrelliger </w:t>
      </w:r>
      <w:r w:rsidRPr="007105EA">
        <w:rPr>
          <w:color w:val="222222"/>
          <w:sz w:val="22"/>
          <w:szCs w:val="22"/>
          <w:shd w:val="clear" w:color="auto" w:fill="FFFFFF"/>
          <w:lang w:val="sv-SE"/>
        </w:rPr>
        <w:t xml:space="preserve">Sp.) di Pelabuhan Perikanan Samudera Belawan, Sumatera Utara: Analysis of Microplastic in Mackerel </w:t>
      </w:r>
      <w:r w:rsidRPr="007105EA">
        <w:rPr>
          <w:i/>
          <w:color w:val="222222"/>
          <w:sz w:val="22"/>
          <w:szCs w:val="22"/>
          <w:shd w:val="clear" w:color="auto" w:fill="FFFFFF"/>
          <w:lang w:val="sv-SE"/>
        </w:rPr>
        <w:t xml:space="preserve">(Rastrelliger </w:t>
      </w:r>
      <w:r w:rsidRPr="007105EA">
        <w:rPr>
          <w:color w:val="222222"/>
          <w:sz w:val="22"/>
          <w:szCs w:val="22"/>
          <w:shd w:val="clear" w:color="auto" w:fill="FFFFFF"/>
          <w:lang w:val="sv-SE"/>
        </w:rPr>
        <w:t>sp.</w:t>
      </w:r>
      <w:r w:rsidRPr="007105EA">
        <w:rPr>
          <w:i/>
          <w:color w:val="222222"/>
          <w:sz w:val="22"/>
          <w:szCs w:val="22"/>
          <w:shd w:val="clear" w:color="auto" w:fill="FFFFFF"/>
          <w:lang w:val="sv-SE"/>
        </w:rPr>
        <w:t>)</w:t>
      </w:r>
      <w:r w:rsidRPr="007105EA">
        <w:rPr>
          <w:color w:val="222222"/>
          <w:sz w:val="22"/>
          <w:szCs w:val="22"/>
          <w:shd w:val="clear" w:color="auto" w:fill="FFFFFF"/>
          <w:lang w:val="sv-SE"/>
        </w:rPr>
        <w:t xml:space="preserve"> </w:t>
      </w:r>
      <w:r w:rsidRPr="004B71B3">
        <w:rPr>
          <w:color w:val="222222"/>
          <w:sz w:val="22"/>
          <w:szCs w:val="22"/>
          <w:shd w:val="clear" w:color="auto" w:fill="FFFFFF"/>
        </w:rPr>
        <w:t xml:space="preserve">Digestive Tract at </w:t>
      </w:r>
      <w:proofErr w:type="spellStart"/>
      <w:r w:rsidRPr="004B71B3">
        <w:rPr>
          <w:color w:val="222222"/>
          <w:sz w:val="22"/>
          <w:szCs w:val="22"/>
          <w:shd w:val="clear" w:color="auto" w:fill="FFFFFF"/>
        </w:rPr>
        <w:t>Belawan</w:t>
      </w:r>
      <w:proofErr w:type="spellEnd"/>
      <w:r w:rsidRPr="004B71B3">
        <w:rPr>
          <w:color w:val="222222"/>
          <w:sz w:val="22"/>
          <w:szCs w:val="22"/>
          <w:shd w:val="clear" w:color="auto" w:fill="FFFFFF"/>
        </w:rPr>
        <w:t xml:space="preserve"> Ocean Fishing Port, North Sumatra. </w:t>
      </w:r>
      <w:proofErr w:type="spellStart"/>
      <w:r w:rsidRPr="004B71B3">
        <w:rPr>
          <w:i/>
          <w:iCs/>
          <w:color w:val="222222"/>
          <w:sz w:val="22"/>
          <w:szCs w:val="22"/>
          <w:shd w:val="clear" w:color="auto" w:fill="FFFFFF"/>
        </w:rPr>
        <w:t>PoluSea</w:t>
      </w:r>
      <w:proofErr w:type="spellEnd"/>
      <w:r w:rsidRPr="004B71B3">
        <w:rPr>
          <w:i/>
          <w:iCs/>
          <w:color w:val="222222"/>
          <w:sz w:val="22"/>
          <w:szCs w:val="22"/>
          <w:shd w:val="clear" w:color="auto" w:fill="FFFFFF"/>
        </w:rPr>
        <w:t>: Water and Marine Pollution Journal</w:t>
      </w:r>
      <w:r w:rsidRPr="004B71B3">
        <w:rPr>
          <w:color w:val="222222"/>
          <w:sz w:val="22"/>
          <w:szCs w:val="22"/>
          <w:shd w:val="clear" w:color="auto" w:fill="FFFFFF"/>
        </w:rPr>
        <w:t>, </w:t>
      </w:r>
      <w:r w:rsidRPr="004B71B3">
        <w:rPr>
          <w:i/>
          <w:iCs/>
          <w:color w:val="222222"/>
          <w:sz w:val="22"/>
          <w:szCs w:val="22"/>
          <w:shd w:val="clear" w:color="auto" w:fill="FFFFFF"/>
        </w:rPr>
        <w:t>1</w:t>
      </w:r>
      <w:r w:rsidRPr="004B71B3">
        <w:rPr>
          <w:color w:val="222222"/>
          <w:sz w:val="22"/>
          <w:szCs w:val="22"/>
          <w:shd w:val="clear" w:color="auto" w:fill="FFFFFF"/>
        </w:rPr>
        <w:t>(1), 45-60.</w:t>
      </w:r>
    </w:p>
    <w:p w14:paraId="0203B2BB" w14:textId="77777777" w:rsidR="004B71B3" w:rsidRPr="004B71B3" w:rsidRDefault="004B71B3" w:rsidP="004B71B3">
      <w:pPr>
        <w:spacing w:line="204" w:lineRule="auto"/>
        <w:ind w:left="567" w:hanging="567"/>
        <w:rPr>
          <w:sz w:val="22"/>
          <w:szCs w:val="22"/>
        </w:rPr>
      </w:pPr>
      <w:r w:rsidRPr="004B71B3">
        <w:rPr>
          <w:sz w:val="22"/>
          <w:szCs w:val="22"/>
        </w:rPr>
        <w:t>Arthur, C., J. Baker and H. Bamford. 2009. Effects and fate of micro-plastic Marine debris. Proceedings of the International Research Workshop on the Occurrence. 9-11 September 2008. NOAA Technical Memorandum NOS-OR&amp;R-30</w:t>
      </w:r>
    </w:p>
    <w:p w14:paraId="62EC5B17" w14:textId="77777777" w:rsidR="004B71B3" w:rsidRPr="004B71B3" w:rsidRDefault="004B71B3" w:rsidP="004B71B3">
      <w:pPr>
        <w:shd w:val="clear" w:color="auto" w:fill="FFFFFF"/>
        <w:spacing w:line="204" w:lineRule="auto"/>
        <w:ind w:left="567" w:hanging="567"/>
        <w:rPr>
          <w:color w:val="222222"/>
          <w:sz w:val="22"/>
          <w:szCs w:val="22"/>
          <w:shd w:val="clear" w:color="auto" w:fill="FFFFFF"/>
        </w:rPr>
      </w:pPr>
      <w:r w:rsidRPr="004B71B3">
        <w:rPr>
          <w:color w:val="222222"/>
          <w:sz w:val="22"/>
          <w:szCs w:val="22"/>
          <w:shd w:val="clear" w:color="auto" w:fill="FFFFFF"/>
        </w:rPr>
        <w:t xml:space="preserve">Dewi, P.F.A., I.G.A. </w:t>
      </w:r>
      <w:proofErr w:type="spellStart"/>
      <w:r w:rsidRPr="004B71B3">
        <w:rPr>
          <w:color w:val="222222"/>
          <w:sz w:val="22"/>
          <w:szCs w:val="22"/>
          <w:shd w:val="clear" w:color="auto" w:fill="FFFFFF"/>
        </w:rPr>
        <w:t>Widarti</w:t>
      </w:r>
      <w:proofErr w:type="spellEnd"/>
      <w:r w:rsidRPr="004B71B3">
        <w:rPr>
          <w:color w:val="222222"/>
          <w:sz w:val="22"/>
          <w:szCs w:val="22"/>
          <w:shd w:val="clear" w:color="auto" w:fill="FFFFFF"/>
        </w:rPr>
        <w:t xml:space="preserve"> dan D.P. Sukraniti. </w:t>
      </w:r>
      <w:r w:rsidRPr="007105EA">
        <w:rPr>
          <w:color w:val="222222"/>
          <w:sz w:val="22"/>
          <w:szCs w:val="22"/>
          <w:shd w:val="clear" w:color="auto" w:fill="FFFFFF"/>
          <w:lang w:val="sv-SE"/>
        </w:rPr>
        <w:t>2018. Pengetahuan ibu tentang ikan dan pola konsumsi ikan pada balita di Desa Kedonganan Kabupaten Badung. </w:t>
      </w:r>
      <w:proofErr w:type="spellStart"/>
      <w:r w:rsidRPr="004B71B3">
        <w:rPr>
          <w:i/>
          <w:iCs/>
          <w:color w:val="222222"/>
          <w:sz w:val="22"/>
          <w:szCs w:val="22"/>
          <w:shd w:val="clear" w:color="auto" w:fill="FFFFFF"/>
        </w:rPr>
        <w:t>Jurnal</w:t>
      </w:r>
      <w:proofErr w:type="spellEnd"/>
      <w:r w:rsidRPr="004B71B3">
        <w:rPr>
          <w:i/>
          <w:iCs/>
          <w:color w:val="222222"/>
          <w:sz w:val="22"/>
          <w:szCs w:val="22"/>
          <w:shd w:val="clear" w:color="auto" w:fill="FFFFFF"/>
        </w:rPr>
        <w:t xml:space="preserve"> </w:t>
      </w:r>
      <w:proofErr w:type="spellStart"/>
      <w:r w:rsidRPr="004B71B3">
        <w:rPr>
          <w:i/>
          <w:iCs/>
          <w:color w:val="222222"/>
          <w:sz w:val="22"/>
          <w:szCs w:val="22"/>
          <w:shd w:val="clear" w:color="auto" w:fill="FFFFFF"/>
        </w:rPr>
        <w:t>Ilmu</w:t>
      </w:r>
      <w:proofErr w:type="spellEnd"/>
      <w:r w:rsidRPr="004B71B3">
        <w:rPr>
          <w:i/>
          <w:iCs/>
          <w:color w:val="222222"/>
          <w:sz w:val="22"/>
          <w:szCs w:val="22"/>
          <w:shd w:val="clear" w:color="auto" w:fill="FFFFFF"/>
        </w:rPr>
        <w:t xml:space="preserve"> Gizi: Journal of Nutrition Science</w:t>
      </w:r>
      <w:r w:rsidRPr="004B71B3">
        <w:rPr>
          <w:color w:val="222222"/>
          <w:sz w:val="22"/>
          <w:szCs w:val="22"/>
          <w:shd w:val="clear" w:color="auto" w:fill="FFFFFF"/>
        </w:rPr>
        <w:t>, </w:t>
      </w:r>
      <w:r w:rsidRPr="004B71B3">
        <w:rPr>
          <w:i/>
          <w:iCs/>
          <w:color w:val="222222"/>
          <w:sz w:val="22"/>
          <w:szCs w:val="22"/>
          <w:shd w:val="clear" w:color="auto" w:fill="FFFFFF"/>
        </w:rPr>
        <w:t>7</w:t>
      </w:r>
      <w:r w:rsidRPr="004B71B3">
        <w:rPr>
          <w:color w:val="222222"/>
          <w:sz w:val="22"/>
          <w:szCs w:val="22"/>
          <w:shd w:val="clear" w:color="auto" w:fill="FFFFFF"/>
        </w:rPr>
        <w:t>(1), 17-20.</w:t>
      </w:r>
    </w:p>
    <w:p w14:paraId="206F732D" w14:textId="77777777" w:rsidR="004B71B3" w:rsidRPr="004B71B3" w:rsidRDefault="004B71B3" w:rsidP="004B71B3">
      <w:pPr>
        <w:shd w:val="clear" w:color="auto" w:fill="FFFFFF"/>
        <w:spacing w:line="204" w:lineRule="auto"/>
        <w:ind w:left="567" w:hanging="567"/>
        <w:rPr>
          <w:color w:val="222222"/>
          <w:sz w:val="22"/>
          <w:szCs w:val="22"/>
          <w:shd w:val="clear" w:color="auto" w:fill="FFFFFF"/>
        </w:rPr>
      </w:pPr>
      <w:r w:rsidRPr="004B71B3">
        <w:rPr>
          <w:color w:val="222222"/>
          <w:sz w:val="22"/>
          <w:szCs w:val="22"/>
          <w:shd w:val="clear" w:color="auto" w:fill="FFFFFF"/>
        </w:rPr>
        <w:t xml:space="preserve">Dewi, S.C., A. </w:t>
      </w:r>
      <w:proofErr w:type="spellStart"/>
      <w:r w:rsidRPr="004B71B3">
        <w:rPr>
          <w:color w:val="222222"/>
          <w:sz w:val="22"/>
          <w:szCs w:val="22"/>
          <w:shd w:val="clear" w:color="auto" w:fill="FFFFFF"/>
        </w:rPr>
        <w:t>Aunurohim</w:t>
      </w:r>
      <w:proofErr w:type="spellEnd"/>
      <w:r w:rsidRPr="004B71B3">
        <w:rPr>
          <w:color w:val="222222"/>
          <w:sz w:val="22"/>
          <w:szCs w:val="22"/>
          <w:shd w:val="clear" w:color="auto" w:fill="FFFFFF"/>
        </w:rPr>
        <w:t xml:space="preserve"> dan D. </w:t>
      </w:r>
      <w:proofErr w:type="spellStart"/>
      <w:r w:rsidRPr="004B71B3">
        <w:rPr>
          <w:color w:val="222222"/>
          <w:sz w:val="22"/>
          <w:szCs w:val="22"/>
          <w:shd w:val="clear" w:color="auto" w:fill="FFFFFF"/>
        </w:rPr>
        <w:t>Saptarini</w:t>
      </w:r>
      <w:proofErr w:type="spellEnd"/>
      <w:r w:rsidRPr="004B71B3">
        <w:rPr>
          <w:color w:val="222222"/>
          <w:sz w:val="22"/>
          <w:szCs w:val="22"/>
          <w:shd w:val="clear" w:color="auto" w:fill="FFFFFF"/>
        </w:rPr>
        <w:t xml:space="preserve">. </w:t>
      </w:r>
      <w:r w:rsidRPr="007105EA">
        <w:rPr>
          <w:color w:val="222222"/>
          <w:sz w:val="22"/>
          <w:szCs w:val="22"/>
          <w:shd w:val="clear" w:color="auto" w:fill="FFFFFF"/>
          <w:lang w:val="sv-SE"/>
        </w:rPr>
        <w:t>2023. Karakteristik Mikroplastik pada Ikan Kakatua Anglu (</w:t>
      </w:r>
      <w:r w:rsidRPr="007105EA">
        <w:rPr>
          <w:i/>
          <w:color w:val="222222"/>
          <w:sz w:val="22"/>
          <w:szCs w:val="22"/>
          <w:shd w:val="clear" w:color="auto" w:fill="FFFFFF"/>
          <w:lang w:val="sv-SE"/>
        </w:rPr>
        <w:t>Chlorurus sordidus</w:t>
      </w:r>
      <w:r w:rsidRPr="007105EA">
        <w:rPr>
          <w:color w:val="222222"/>
          <w:sz w:val="22"/>
          <w:szCs w:val="22"/>
          <w:shd w:val="clear" w:color="auto" w:fill="FFFFFF"/>
          <w:lang w:val="sv-SE"/>
        </w:rPr>
        <w:t>) dan Ikan Kurisi Sirip Pucat (</w:t>
      </w:r>
      <w:r w:rsidRPr="007105EA">
        <w:rPr>
          <w:i/>
          <w:color w:val="222222"/>
          <w:sz w:val="22"/>
          <w:szCs w:val="22"/>
          <w:shd w:val="clear" w:color="auto" w:fill="FFFFFF"/>
          <w:lang w:val="sv-SE"/>
        </w:rPr>
        <w:t>Nemipterus thosaporni</w:t>
      </w:r>
      <w:r w:rsidRPr="007105EA">
        <w:rPr>
          <w:color w:val="222222"/>
          <w:sz w:val="22"/>
          <w:szCs w:val="22"/>
          <w:shd w:val="clear" w:color="auto" w:fill="FFFFFF"/>
          <w:lang w:val="sv-SE"/>
        </w:rPr>
        <w:t>) di Perairan Teluk Jakarta. </w:t>
      </w:r>
      <w:proofErr w:type="spellStart"/>
      <w:r w:rsidRPr="004B71B3">
        <w:rPr>
          <w:i/>
          <w:iCs/>
          <w:color w:val="222222"/>
          <w:sz w:val="22"/>
          <w:szCs w:val="22"/>
          <w:shd w:val="clear" w:color="auto" w:fill="FFFFFF"/>
        </w:rPr>
        <w:t>Jurnal</w:t>
      </w:r>
      <w:proofErr w:type="spellEnd"/>
      <w:r w:rsidRPr="004B71B3">
        <w:rPr>
          <w:i/>
          <w:iCs/>
          <w:color w:val="222222"/>
          <w:sz w:val="22"/>
          <w:szCs w:val="22"/>
          <w:shd w:val="clear" w:color="auto" w:fill="FFFFFF"/>
        </w:rPr>
        <w:t xml:space="preserve"> </w:t>
      </w:r>
      <w:proofErr w:type="spellStart"/>
      <w:r w:rsidRPr="004B71B3">
        <w:rPr>
          <w:i/>
          <w:iCs/>
          <w:color w:val="222222"/>
          <w:sz w:val="22"/>
          <w:szCs w:val="22"/>
          <w:shd w:val="clear" w:color="auto" w:fill="FFFFFF"/>
        </w:rPr>
        <w:t>Kelautan</w:t>
      </w:r>
      <w:proofErr w:type="spellEnd"/>
      <w:r w:rsidRPr="004B71B3">
        <w:rPr>
          <w:i/>
          <w:iCs/>
          <w:color w:val="222222"/>
          <w:sz w:val="22"/>
          <w:szCs w:val="22"/>
          <w:shd w:val="clear" w:color="auto" w:fill="FFFFFF"/>
        </w:rPr>
        <w:t>: Indonesian Journal of Marine Science and Technology</w:t>
      </w:r>
      <w:r w:rsidRPr="004B71B3">
        <w:rPr>
          <w:color w:val="222222"/>
          <w:sz w:val="22"/>
          <w:szCs w:val="22"/>
          <w:shd w:val="clear" w:color="auto" w:fill="FFFFFF"/>
        </w:rPr>
        <w:t>, </w:t>
      </w:r>
      <w:r w:rsidRPr="004B71B3">
        <w:rPr>
          <w:i/>
          <w:iCs/>
          <w:color w:val="222222"/>
          <w:sz w:val="22"/>
          <w:szCs w:val="22"/>
          <w:shd w:val="clear" w:color="auto" w:fill="FFFFFF"/>
        </w:rPr>
        <w:t>16</w:t>
      </w:r>
      <w:r>
        <w:rPr>
          <w:color w:val="222222"/>
          <w:sz w:val="22"/>
          <w:szCs w:val="22"/>
          <w:shd w:val="clear" w:color="auto" w:fill="FFFFFF"/>
        </w:rPr>
        <w:t>(3), 268-280.</w:t>
      </w:r>
    </w:p>
    <w:p w14:paraId="6EA24C74" w14:textId="77777777" w:rsidR="004B71B3" w:rsidRPr="007105EA" w:rsidRDefault="004B71B3" w:rsidP="004B71B3">
      <w:pPr>
        <w:spacing w:line="204" w:lineRule="auto"/>
        <w:ind w:left="567" w:hanging="567"/>
        <w:rPr>
          <w:color w:val="222222"/>
          <w:sz w:val="22"/>
          <w:szCs w:val="22"/>
          <w:shd w:val="clear" w:color="auto" w:fill="FFFFFF"/>
          <w:lang w:val="sv-SE"/>
        </w:rPr>
      </w:pPr>
      <w:r w:rsidRPr="004B71B3">
        <w:rPr>
          <w:color w:val="222222"/>
          <w:sz w:val="22"/>
          <w:szCs w:val="22"/>
          <w:shd w:val="clear" w:color="auto" w:fill="FFFFFF"/>
        </w:rPr>
        <w:t xml:space="preserve">Evan, M. 2023. </w:t>
      </w:r>
      <w:r w:rsidRPr="007105EA">
        <w:rPr>
          <w:color w:val="222222"/>
          <w:sz w:val="22"/>
          <w:szCs w:val="22"/>
          <w:shd w:val="clear" w:color="auto" w:fill="FFFFFF"/>
          <w:lang w:val="sv-SE"/>
        </w:rPr>
        <w:t xml:space="preserve">Potensi Budidaya Rumput Laut dan Sektor Perikanan di Kutai Kartanegara. </w:t>
      </w:r>
    </w:p>
    <w:p w14:paraId="635BE670" w14:textId="77777777" w:rsidR="004B71B3" w:rsidRPr="007105EA" w:rsidRDefault="004B71B3" w:rsidP="004B71B3">
      <w:pPr>
        <w:pStyle w:val="ListParagraph"/>
        <w:spacing w:line="204" w:lineRule="auto"/>
        <w:ind w:left="567" w:hanging="567"/>
        <w:rPr>
          <w:color w:val="222222"/>
          <w:sz w:val="22"/>
          <w:szCs w:val="22"/>
          <w:shd w:val="clear" w:color="auto" w:fill="FFFFFF"/>
          <w:lang w:val="sv-SE"/>
        </w:rPr>
      </w:pPr>
      <w:r w:rsidRPr="007105EA">
        <w:rPr>
          <w:color w:val="222222"/>
          <w:sz w:val="22"/>
          <w:szCs w:val="22"/>
          <w:shd w:val="clear" w:color="auto" w:fill="FFFFFF"/>
          <w:lang w:val="sv-SE"/>
        </w:rPr>
        <w:t>Hapitasari, D. N. (2016). Analisis Kandungan Mikroplastik Pada Pasir dan Ikan Demersal: Kakap (Lutjanus sp.) dan Kerapu (Epinephelus sp.) di Pantai Ancol, Pelabuhan Ratu, dan Labuhan. Skripsi. Bogor: Institut Pertanian Bogor.</w:t>
      </w:r>
    </w:p>
    <w:p w14:paraId="57A450E5" w14:textId="77777777" w:rsidR="004B71B3" w:rsidRPr="007105EA" w:rsidRDefault="004B71B3" w:rsidP="004B71B3">
      <w:pPr>
        <w:pStyle w:val="Heading3"/>
        <w:spacing w:line="204" w:lineRule="auto"/>
        <w:ind w:left="567" w:hanging="567"/>
        <w:jc w:val="both"/>
        <w:rPr>
          <w:b w:val="0"/>
          <w:color w:val="000000" w:themeColor="text1"/>
          <w:sz w:val="22"/>
          <w:szCs w:val="22"/>
          <w:lang w:val="sv-SE"/>
        </w:rPr>
      </w:pPr>
      <w:r w:rsidRPr="007105EA">
        <w:rPr>
          <w:b w:val="0"/>
          <w:sz w:val="22"/>
          <w:szCs w:val="22"/>
          <w:lang w:val="sv-SE"/>
        </w:rPr>
        <w:t xml:space="preserve">Lppm.itk.ac.id. 2024. </w:t>
      </w:r>
      <w:r>
        <w:fldChar w:fldCharType="begin"/>
      </w:r>
      <w:r w:rsidRPr="007105EA">
        <w:rPr>
          <w:lang w:val="sv-SE"/>
        </w:rPr>
        <w:instrText>HYPERLINK "https://lppm.itk.ac.id/detail-hasil-pengabdian/optimalisasi-keamanan-dan-aksesibilitas-dengan-implementasi-penerangan-jalan-umum-bertenaga-surya-pjuts-papan-nama-jalan-dan-batas-rt-di-wilayah-muara-sembilang-samboja"</w:instrText>
      </w:r>
      <w:r>
        <w:fldChar w:fldCharType="separate"/>
      </w:r>
      <w:r w:rsidRPr="007105EA">
        <w:rPr>
          <w:rStyle w:val="Hyperlink"/>
          <w:b w:val="0"/>
          <w:color w:val="000000" w:themeColor="text1"/>
          <w:sz w:val="22"/>
          <w:szCs w:val="22"/>
          <w:u w:val="none"/>
          <w:lang w:val="sv-SE"/>
        </w:rPr>
        <w:t>Optimalisasi Keamanan dan Aksesibilitas dengan Implementasi Penerangan Jalan Umum Bertenaga Surya (PJUTS), Papan Nama Jalan dan Batas RT di Wilayah Muara Sembilang, Samboja</w:t>
      </w:r>
      <w:r>
        <w:fldChar w:fldCharType="end"/>
      </w:r>
    </w:p>
    <w:p w14:paraId="55C044D8" w14:textId="77777777" w:rsidR="004B71B3" w:rsidRPr="007105EA" w:rsidRDefault="004B71B3" w:rsidP="004B71B3">
      <w:pPr>
        <w:spacing w:line="204" w:lineRule="auto"/>
        <w:ind w:left="567" w:hanging="567"/>
        <w:rPr>
          <w:color w:val="222222"/>
          <w:sz w:val="22"/>
          <w:szCs w:val="22"/>
          <w:shd w:val="clear" w:color="auto" w:fill="FFFFFF"/>
          <w:lang w:val="sv-SE"/>
        </w:rPr>
      </w:pPr>
      <w:r w:rsidRPr="007105EA">
        <w:rPr>
          <w:color w:val="222222"/>
          <w:sz w:val="22"/>
          <w:szCs w:val="22"/>
          <w:shd w:val="clear" w:color="auto" w:fill="FFFFFF"/>
          <w:lang w:val="sv-SE"/>
        </w:rPr>
        <w:t>Labibah, W. dan H. Triajie. 2020. Keberadaan mikroplastik pada ikan swanggi (</w:t>
      </w:r>
      <w:r w:rsidRPr="007105EA">
        <w:rPr>
          <w:i/>
          <w:color w:val="222222"/>
          <w:sz w:val="22"/>
          <w:szCs w:val="22"/>
          <w:shd w:val="clear" w:color="auto" w:fill="FFFFFF"/>
          <w:lang w:val="sv-SE"/>
        </w:rPr>
        <w:t>priacanthus tayenus</w:t>
      </w:r>
      <w:r w:rsidRPr="007105EA">
        <w:rPr>
          <w:color w:val="222222"/>
          <w:sz w:val="22"/>
          <w:szCs w:val="22"/>
          <w:shd w:val="clear" w:color="auto" w:fill="FFFFFF"/>
          <w:lang w:val="sv-SE"/>
        </w:rPr>
        <w:t>), sedimen dan air laut di Perairan Pesisir Brondong, Kabupaten Lamongan. </w:t>
      </w:r>
      <w:r w:rsidRPr="007105EA">
        <w:rPr>
          <w:i/>
          <w:iCs/>
          <w:color w:val="222222"/>
          <w:sz w:val="22"/>
          <w:szCs w:val="22"/>
          <w:shd w:val="clear" w:color="auto" w:fill="FFFFFF"/>
          <w:lang w:val="sv-SE"/>
        </w:rPr>
        <w:t>Juvenil: Jurnal Ilmiah Kelautan Dan Perikanan</w:t>
      </w:r>
      <w:r w:rsidRPr="007105EA">
        <w:rPr>
          <w:color w:val="222222"/>
          <w:sz w:val="22"/>
          <w:szCs w:val="22"/>
          <w:shd w:val="clear" w:color="auto" w:fill="FFFFFF"/>
          <w:lang w:val="sv-SE"/>
        </w:rPr>
        <w:t>, </w:t>
      </w:r>
      <w:r w:rsidRPr="007105EA">
        <w:rPr>
          <w:i/>
          <w:iCs/>
          <w:color w:val="222222"/>
          <w:sz w:val="22"/>
          <w:szCs w:val="22"/>
          <w:shd w:val="clear" w:color="auto" w:fill="FFFFFF"/>
          <w:lang w:val="sv-SE"/>
        </w:rPr>
        <w:t>1</w:t>
      </w:r>
      <w:r w:rsidRPr="007105EA">
        <w:rPr>
          <w:color w:val="222222"/>
          <w:sz w:val="22"/>
          <w:szCs w:val="22"/>
          <w:shd w:val="clear" w:color="auto" w:fill="FFFFFF"/>
          <w:lang w:val="sv-SE"/>
        </w:rPr>
        <w:t>(3), 351-358.</w:t>
      </w:r>
    </w:p>
    <w:p w14:paraId="4C1E02A3" w14:textId="77777777" w:rsidR="004B71B3" w:rsidRPr="007105EA" w:rsidRDefault="004B71B3" w:rsidP="004B71B3">
      <w:pPr>
        <w:spacing w:line="204" w:lineRule="auto"/>
        <w:ind w:left="567" w:hanging="567"/>
        <w:rPr>
          <w:b/>
          <w:sz w:val="22"/>
          <w:szCs w:val="22"/>
          <w:lang w:val="sv-SE"/>
        </w:rPr>
      </w:pPr>
      <w:r w:rsidRPr="007105EA">
        <w:rPr>
          <w:color w:val="222222"/>
          <w:sz w:val="22"/>
          <w:szCs w:val="22"/>
          <w:shd w:val="clear" w:color="auto" w:fill="FFFFFF"/>
          <w:lang w:val="sv-SE"/>
        </w:rPr>
        <w:t xml:space="preserve">Minasa, R., S.H. Amrullah dan Nurhaida. 2022. Makanan dan Sistem Pencernaan Ikan. </w:t>
      </w:r>
      <w:r w:rsidRPr="007105EA">
        <w:rPr>
          <w:i/>
          <w:color w:val="222222"/>
          <w:sz w:val="22"/>
          <w:szCs w:val="22"/>
          <w:shd w:val="clear" w:color="auto" w:fill="FFFFFF"/>
          <w:lang w:val="sv-SE"/>
        </w:rPr>
        <w:t>Universitas Islam Negeri Alauddin Makassar.</w:t>
      </w:r>
      <w:r w:rsidRPr="007105EA">
        <w:rPr>
          <w:color w:val="222222"/>
          <w:sz w:val="22"/>
          <w:szCs w:val="22"/>
          <w:shd w:val="clear" w:color="auto" w:fill="FFFFFF"/>
          <w:lang w:val="sv-SE"/>
        </w:rPr>
        <w:t xml:space="preserve"> </w:t>
      </w:r>
    </w:p>
    <w:p w14:paraId="3657FDD5" w14:textId="77777777" w:rsidR="004B71B3" w:rsidRPr="007105EA" w:rsidRDefault="004B71B3" w:rsidP="004B71B3">
      <w:pPr>
        <w:spacing w:line="204" w:lineRule="auto"/>
        <w:ind w:left="567" w:hanging="567"/>
        <w:rPr>
          <w:color w:val="222222"/>
          <w:sz w:val="22"/>
          <w:szCs w:val="22"/>
          <w:shd w:val="clear" w:color="auto" w:fill="FFFFFF"/>
          <w:lang w:val="sv-SE"/>
        </w:rPr>
      </w:pPr>
      <w:r w:rsidRPr="007105EA">
        <w:rPr>
          <w:color w:val="222222"/>
          <w:sz w:val="22"/>
          <w:szCs w:val="22"/>
          <w:shd w:val="clear" w:color="auto" w:fill="FFFFFF"/>
          <w:lang w:val="sv-SE"/>
        </w:rPr>
        <w:t>Ngai, M. M. M., L. N. L. Toruan, dan I. Tallo. 2024. Jenis dan kelimpahan mikroplastik pada ikan kakap merah (</w:t>
      </w:r>
      <w:r w:rsidRPr="007105EA">
        <w:rPr>
          <w:i/>
          <w:color w:val="222222"/>
          <w:sz w:val="22"/>
          <w:szCs w:val="22"/>
          <w:shd w:val="clear" w:color="auto" w:fill="FFFFFF"/>
          <w:lang w:val="sv-SE"/>
        </w:rPr>
        <w:t>Lutjanus malabaricus</w:t>
      </w:r>
      <w:r w:rsidRPr="007105EA">
        <w:rPr>
          <w:color w:val="222222"/>
          <w:sz w:val="22"/>
          <w:szCs w:val="22"/>
          <w:shd w:val="clear" w:color="auto" w:fill="FFFFFF"/>
          <w:lang w:val="sv-SE"/>
        </w:rPr>
        <w:t>) di Perairan Teluk Kupang, Nusa Tenggara Timur. </w:t>
      </w:r>
      <w:r w:rsidRPr="007105EA">
        <w:rPr>
          <w:i/>
          <w:iCs/>
          <w:color w:val="222222"/>
          <w:sz w:val="22"/>
          <w:szCs w:val="22"/>
          <w:shd w:val="clear" w:color="auto" w:fill="FFFFFF"/>
          <w:lang w:val="sv-SE"/>
        </w:rPr>
        <w:t>Habitus Aquatica</w:t>
      </w:r>
      <w:r w:rsidRPr="007105EA">
        <w:rPr>
          <w:color w:val="222222"/>
          <w:sz w:val="22"/>
          <w:szCs w:val="22"/>
          <w:shd w:val="clear" w:color="auto" w:fill="FFFFFF"/>
          <w:lang w:val="sv-SE"/>
        </w:rPr>
        <w:t>, </w:t>
      </w:r>
      <w:r w:rsidRPr="007105EA">
        <w:rPr>
          <w:i/>
          <w:iCs/>
          <w:color w:val="222222"/>
          <w:sz w:val="22"/>
          <w:szCs w:val="22"/>
          <w:shd w:val="clear" w:color="auto" w:fill="FFFFFF"/>
          <w:lang w:val="sv-SE"/>
        </w:rPr>
        <w:t>5</w:t>
      </w:r>
      <w:r w:rsidRPr="007105EA">
        <w:rPr>
          <w:color w:val="222222"/>
          <w:sz w:val="22"/>
          <w:szCs w:val="22"/>
          <w:shd w:val="clear" w:color="auto" w:fill="FFFFFF"/>
          <w:lang w:val="sv-SE"/>
        </w:rPr>
        <w:t>(1), 11-20.</w:t>
      </w:r>
    </w:p>
    <w:p w14:paraId="68B1AD51" w14:textId="77777777" w:rsidR="004B71B3" w:rsidRPr="007105EA" w:rsidRDefault="004B71B3" w:rsidP="004B71B3">
      <w:pPr>
        <w:shd w:val="clear" w:color="auto" w:fill="FFFFFF"/>
        <w:spacing w:line="204" w:lineRule="auto"/>
        <w:ind w:left="567" w:hanging="567"/>
        <w:rPr>
          <w:sz w:val="22"/>
          <w:szCs w:val="22"/>
          <w:lang w:val="sv-SE"/>
        </w:rPr>
      </w:pPr>
      <w:r w:rsidRPr="007105EA">
        <w:rPr>
          <w:sz w:val="22"/>
          <w:szCs w:val="22"/>
          <w:lang w:val="sv-SE"/>
        </w:rPr>
        <w:t xml:space="preserve">Safitri, T. A. N. (2023). Identifikasi Jenis dan Kelimpahan Mikroplastik Pada Perairan di Sulawesi Tengah. Environmental Pollution Journal, 3(1). </w:t>
      </w:r>
    </w:p>
    <w:p w14:paraId="0352ED92" w14:textId="77777777" w:rsidR="004B71B3" w:rsidRPr="007105EA" w:rsidRDefault="004B71B3" w:rsidP="004B71B3">
      <w:pPr>
        <w:spacing w:line="204" w:lineRule="auto"/>
        <w:ind w:left="567" w:hanging="567"/>
        <w:rPr>
          <w:color w:val="222222"/>
          <w:sz w:val="22"/>
          <w:szCs w:val="22"/>
          <w:shd w:val="clear" w:color="auto" w:fill="FFFFFF"/>
          <w:lang w:val="sv-SE"/>
        </w:rPr>
      </w:pPr>
      <w:r w:rsidRPr="007105EA">
        <w:rPr>
          <w:color w:val="222222"/>
          <w:sz w:val="22"/>
          <w:szCs w:val="22"/>
          <w:shd w:val="clear" w:color="auto" w:fill="FFFFFF"/>
          <w:lang w:val="sv-SE"/>
        </w:rPr>
        <w:t>Wahyudi, E., &amp; W. Fahrizal., Helminuddin. 2023. Analisis Usaha Pengolahan Amplang Ikan Bandeng (Chanos chanos) Di Kelurahan Muara Sembilang Kecamatan Samboja Kabupaten kutai Kartanegara. </w:t>
      </w:r>
      <w:r w:rsidRPr="007105EA">
        <w:rPr>
          <w:i/>
          <w:iCs/>
          <w:color w:val="222222"/>
          <w:sz w:val="22"/>
          <w:szCs w:val="22"/>
          <w:shd w:val="clear" w:color="auto" w:fill="FFFFFF"/>
          <w:lang w:val="sv-SE"/>
        </w:rPr>
        <w:t>Jurnal Pembangunan Perikanan dan Agribisnis</w:t>
      </w:r>
      <w:r w:rsidRPr="007105EA">
        <w:rPr>
          <w:color w:val="222222"/>
          <w:sz w:val="22"/>
          <w:szCs w:val="22"/>
          <w:shd w:val="clear" w:color="auto" w:fill="FFFFFF"/>
          <w:lang w:val="sv-SE"/>
        </w:rPr>
        <w:t>, </w:t>
      </w:r>
      <w:r w:rsidRPr="007105EA">
        <w:rPr>
          <w:i/>
          <w:iCs/>
          <w:color w:val="222222"/>
          <w:sz w:val="22"/>
          <w:szCs w:val="22"/>
          <w:shd w:val="clear" w:color="auto" w:fill="FFFFFF"/>
          <w:lang w:val="sv-SE"/>
        </w:rPr>
        <w:t>10</w:t>
      </w:r>
      <w:r w:rsidRPr="007105EA">
        <w:rPr>
          <w:color w:val="222222"/>
          <w:sz w:val="22"/>
          <w:szCs w:val="22"/>
          <w:shd w:val="clear" w:color="auto" w:fill="FFFFFF"/>
          <w:lang w:val="sv-SE"/>
        </w:rPr>
        <w:t>(2).</w:t>
      </w:r>
    </w:p>
    <w:p w14:paraId="1F70B828" w14:textId="77777777" w:rsidR="00E27DC6" w:rsidRPr="004B71B3" w:rsidRDefault="004B71B3" w:rsidP="004B71B3">
      <w:pPr>
        <w:shd w:val="clear" w:color="auto" w:fill="FFFFFF"/>
        <w:spacing w:line="204" w:lineRule="auto"/>
        <w:ind w:left="567" w:hanging="567"/>
        <w:rPr>
          <w:color w:val="222222"/>
          <w:sz w:val="22"/>
          <w:szCs w:val="22"/>
          <w:shd w:val="clear" w:color="auto" w:fill="FFFFFF"/>
        </w:rPr>
      </w:pPr>
      <w:r w:rsidRPr="007105EA">
        <w:rPr>
          <w:color w:val="222222"/>
          <w:sz w:val="22"/>
          <w:szCs w:val="22"/>
          <w:shd w:val="clear" w:color="auto" w:fill="FFFFFF"/>
          <w:lang w:val="sv-SE"/>
        </w:rPr>
        <w:t xml:space="preserve">Wang, J., Z. Tan., J. Peng., Q. Qiu and M. Li. 2016. </w:t>
      </w:r>
      <w:r w:rsidRPr="004B71B3">
        <w:rPr>
          <w:color w:val="222222"/>
          <w:sz w:val="22"/>
          <w:szCs w:val="22"/>
          <w:shd w:val="clear" w:color="auto" w:fill="FFFFFF"/>
        </w:rPr>
        <w:t>The behaviors of microplastics in the marine environment. </w:t>
      </w:r>
      <w:r w:rsidRPr="004B71B3">
        <w:rPr>
          <w:i/>
          <w:iCs/>
          <w:color w:val="222222"/>
          <w:sz w:val="22"/>
          <w:szCs w:val="22"/>
          <w:shd w:val="clear" w:color="auto" w:fill="FFFFFF"/>
        </w:rPr>
        <w:t>Marine Environmental Research</w:t>
      </w:r>
      <w:r w:rsidRPr="004B71B3">
        <w:rPr>
          <w:color w:val="222222"/>
          <w:sz w:val="22"/>
          <w:szCs w:val="22"/>
          <w:shd w:val="clear" w:color="auto" w:fill="FFFFFF"/>
        </w:rPr>
        <w:t>, </w:t>
      </w:r>
      <w:r w:rsidRPr="004B71B3">
        <w:rPr>
          <w:i/>
          <w:iCs/>
          <w:color w:val="222222"/>
          <w:sz w:val="22"/>
          <w:szCs w:val="22"/>
          <w:shd w:val="clear" w:color="auto" w:fill="FFFFFF"/>
        </w:rPr>
        <w:t>113</w:t>
      </w:r>
      <w:r w:rsidRPr="004B71B3">
        <w:rPr>
          <w:color w:val="222222"/>
          <w:sz w:val="22"/>
          <w:szCs w:val="22"/>
          <w:shd w:val="clear" w:color="auto" w:fill="FFFFFF"/>
        </w:rPr>
        <w:t>, 7-17.</w:t>
      </w:r>
    </w:p>
    <w:p w14:paraId="4255A043" w14:textId="77777777" w:rsidR="004B71B3" w:rsidRPr="004B71B3" w:rsidRDefault="004B71B3" w:rsidP="004B71B3">
      <w:pPr>
        <w:shd w:val="clear" w:color="auto" w:fill="FFFFFF"/>
        <w:spacing w:line="204" w:lineRule="auto"/>
        <w:ind w:left="567" w:hanging="567"/>
        <w:rPr>
          <w:color w:val="222222"/>
          <w:sz w:val="22"/>
          <w:szCs w:val="22"/>
          <w:shd w:val="clear" w:color="auto" w:fill="FFFFFF"/>
        </w:rPr>
      </w:pPr>
      <w:r w:rsidRPr="004B71B3">
        <w:rPr>
          <w:color w:val="222222"/>
          <w:sz w:val="22"/>
          <w:szCs w:val="22"/>
          <w:shd w:val="clear" w:color="auto" w:fill="FFFFFF"/>
        </w:rPr>
        <w:t xml:space="preserve">Wulandari, W., A. Rafii dan </w:t>
      </w:r>
      <w:proofErr w:type="spellStart"/>
      <w:r w:rsidRPr="004B71B3">
        <w:rPr>
          <w:color w:val="222222"/>
          <w:sz w:val="22"/>
          <w:szCs w:val="22"/>
          <w:shd w:val="clear" w:color="auto" w:fill="FFFFFF"/>
        </w:rPr>
        <w:t>Ghitarina</w:t>
      </w:r>
      <w:proofErr w:type="spellEnd"/>
      <w:r w:rsidRPr="004B71B3">
        <w:rPr>
          <w:color w:val="222222"/>
          <w:sz w:val="22"/>
          <w:szCs w:val="22"/>
          <w:shd w:val="clear" w:color="auto" w:fill="FFFFFF"/>
        </w:rPr>
        <w:t xml:space="preserve">. 2022. </w:t>
      </w:r>
      <w:proofErr w:type="spellStart"/>
      <w:r w:rsidRPr="004B71B3">
        <w:rPr>
          <w:color w:val="222222"/>
          <w:sz w:val="22"/>
          <w:szCs w:val="22"/>
          <w:shd w:val="clear" w:color="auto" w:fill="FFFFFF"/>
        </w:rPr>
        <w:t>Kelimpahan</w:t>
      </w:r>
      <w:proofErr w:type="spellEnd"/>
      <w:r w:rsidRPr="004B71B3">
        <w:rPr>
          <w:color w:val="222222"/>
          <w:sz w:val="22"/>
          <w:szCs w:val="22"/>
          <w:shd w:val="clear" w:color="auto" w:fill="FFFFFF"/>
        </w:rPr>
        <w:t xml:space="preserve"> </w:t>
      </w:r>
      <w:proofErr w:type="spellStart"/>
      <w:r w:rsidRPr="004B71B3">
        <w:rPr>
          <w:color w:val="222222"/>
          <w:sz w:val="22"/>
          <w:szCs w:val="22"/>
          <w:shd w:val="clear" w:color="auto" w:fill="FFFFFF"/>
        </w:rPr>
        <w:t>Makroplastik</w:t>
      </w:r>
      <w:proofErr w:type="spellEnd"/>
      <w:r w:rsidRPr="004B71B3">
        <w:rPr>
          <w:color w:val="222222"/>
          <w:sz w:val="22"/>
          <w:szCs w:val="22"/>
          <w:shd w:val="clear" w:color="auto" w:fill="FFFFFF"/>
        </w:rPr>
        <w:t xml:space="preserve"> di Wilayah </w:t>
      </w:r>
      <w:proofErr w:type="spellStart"/>
      <w:r w:rsidRPr="004B71B3">
        <w:rPr>
          <w:color w:val="222222"/>
          <w:sz w:val="22"/>
          <w:szCs w:val="22"/>
          <w:shd w:val="clear" w:color="auto" w:fill="FFFFFF"/>
        </w:rPr>
        <w:t>Perairan</w:t>
      </w:r>
      <w:proofErr w:type="spellEnd"/>
      <w:r w:rsidRPr="004B71B3">
        <w:rPr>
          <w:color w:val="222222"/>
          <w:sz w:val="22"/>
          <w:szCs w:val="22"/>
          <w:shd w:val="clear" w:color="auto" w:fill="FFFFFF"/>
        </w:rPr>
        <w:t xml:space="preserve"> Muara </w:t>
      </w:r>
      <w:proofErr w:type="spellStart"/>
      <w:r w:rsidRPr="004B71B3">
        <w:rPr>
          <w:color w:val="222222"/>
          <w:sz w:val="22"/>
          <w:szCs w:val="22"/>
          <w:shd w:val="clear" w:color="auto" w:fill="FFFFFF"/>
        </w:rPr>
        <w:t>Sembilang</w:t>
      </w:r>
      <w:proofErr w:type="spellEnd"/>
      <w:r w:rsidRPr="004B71B3">
        <w:rPr>
          <w:color w:val="222222"/>
          <w:sz w:val="22"/>
          <w:szCs w:val="22"/>
          <w:shd w:val="clear" w:color="auto" w:fill="FFFFFF"/>
        </w:rPr>
        <w:t xml:space="preserve"> </w:t>
      </w:r>
      <w:proofErr w:type="spellStart"/>
      <w:r w:rsidRPr="004B71B3">
        <w:rPr>
          <w:color w:val="222222"/>
          <w:sz w:val="22"/>
          <w:szCs w:val="22"/>
          <w:shd w:val="clear" w:color="auto" w:fill="FFFFFF"/>
        </w:rPr>
        <w:t>Samboja</w:t>
      </w:r>
      <w:proofErr w:type="spellEnd"/>
      <w:r w:rsidRPr="004B71B3">
        <w:rPr>
          <w:color w:val="222222"/>
          <w:sz w:val="22"/>
          <w:szCs w:val="22"/>
          <w:shd w:val="clear" w:color="auto" w:fill="FFFFFF"/>
        </w:rPr>
        <w:t xml:space="preserve"> </w:t>
      </w:r>
      <w:proofErr w:type="spellStart"/>
      <w:r w:rsidRPr="004B71B3">
        <w:rPr>
          <w:color w:val="222222"/>
          <w:sz w:val="22"/>
          <w:szCs w:val="22"/>
          <w:shd w:val="clear" w:color="auto" w:fill="FFFFFF"/>
        </w:rPr>
        <w:t>Kabupaten</w:t>
      </w:r>
      <w:proofErr w:type="spellEnd"/>
      <w:r w:rsidRPr="004B71B3">
        <w:rPr>
          <w:color w:val="222222"/>
          <w:sz w:val="22"/>
          <w:szCs w:val="22"/>
          <w:shd w:val="clear" w:color="auto" w:fill="FFFFFF"/>
        </w:rPr>
        <w:t xml:space="preserve"> </w:t>
      </w:r>
      <w:proofErr w:type="spellStart"/>
      <w:r w:rsidRPr="004B71B3">
        <w:rPr>
          <w:color w:val="222222"/>
          <w:sz w:val="22"/>
          <w:szCs w:val="22"/>
          <w:shd w:val="clear" w:color="auto" w:fill="FFFFFF"/>
        </w:rPr>
        <w:t>Kutai</w:t>
      </w:r>
      <w:proofErr w:type="spellEnd"/>
      <w:r w:rsidRPr="004B71B3">
        <w:rPr>
          <w:color w:val="222222"/>
          <w:sz w:val="22"/>
          <w:szCs w:val="22"/>
          <w:shd w:val="clear" w:color="auto" w:fill="FFFFFF"/>
        </w:rPr>
        <w:t xml:space="preserve"> </w:t>
      </w:r>
      <w:proofErr w:type="spellStart"/>
      <w:r w:rsidRPr="004B71B3">
        <w:rPr>
          <w:color w:val="222222"/>
          <w:sz w:val="22"/>
          <w:szCs w:val="22"/>
          <w:shd w:val="clear" w:color="auto" w:fill="FFFFFF"/>
        </w:rPr>
        <w:t>Kartanegara</w:t>
      </w:r>
      <w:proofErr w:type="spellEnd"/>
      <w:r w:rsidRPr="004B71B3">
        <w:rPr>
          <w:color w:val="222222"/>
          <w:sz w:val="22"/>
          <w:szCs w:val="22"/>
          <w:shd w:val="clear" w:color="auto" w:fill="FFFFFF"/>
        </w:rPr>
        <w:t>. </w:t>
      </w:r>
      <w:proofErr w:type="spellStart"/>
      <w:r w:rsidRPr="004B71B3">
        <w:rPr>
          <w:iCs/>
          <w:color w:val="222222"/>
          <w:sz w:val="22"/>
          <w:szCs w:val="22"/>
          <w:shd w:val="clear" w:color="auto" w:fill="FFFFFF"/>
        </w:rPr>
        <w:t>Jurnal</w:t>
      </w:r>
      <w:proofErr w:type="spellEnd"/>
      <w:r w:rsidRPr="004B71B3">
        <w:rPr>
          <w:iCs/>
          <w:color w:val="222222"/>
          <w:sz w:val="22"/>
          <w:szCs w:val="22"/>
          <w:shd w:val="clear" w:color="auto" w:fill="FFFFFF"/>
        </w:rPr>
        <w:t xml:space="preserve"> Tropical Aquatic Sciences</w:t>
      </w:r>
      <w:r w:rsidRPr="004B71B3">
        <w:rPr>
          <w:color w:val="222222"/>
          <w:sz w:val="22"/>
          <w:szCs w:val="22"/>
          <w:shd w:val="clear" w:color="auto" w:fill="FFFFFF"/>
        </w:rPr>
        <w:t>, </w:t>
      </w:r>
      <w:r w:rsidRPr="004B71B3">
        <w:rPr>
          <w:iCs/>
          <w:color w:val="222222"/>
          <w:sz w:val="22"/>
          <w:szCs w:val="22"/>
          <w:shd w:val="clear" w:color="auto" w:fill="FFFFFF"/>
        </w:rPr>
        <w:t>1</w:t>
      </w:r>
      <w:r>
        <w:rPr>
          <w:color w:val="222222"/>
          <w:sz w:val="22"/>
          <w:szCs w:val="22"/>
          <w:shd w:val="clear" w:color="auto" w:fill="FFFFFF"/>
        </w:rPr>
        <w:t>(1), 54-61.</w:t>
      </w:r>
    </w:p>
    <w:p w14:paraId="69F210FD" w14:textId="77777777" w:rsidR="004B71B3" w:rsidRDefault="004B71B3" w:rsidP="004B71B3">
      <w:pPr>
        <w:shd w:val="clear" w:color="auto" w:fill="FFFFFF"/>
        <w:spacing w:line="204" w:lineRule="auto"/>
        <w:ind w:left="567" w:hanging="567"/>
        <w:rPr>
          <w:color w:val="222222"/>
          <w:sz w:val="22"/>
          <w:szCs w:val="22"/>
          <w:shd w:val="clear" w:color="auto" w:fill="FFFFFF"/>
        </w:rPr>
      </w:pPr>
      <w:r w:rsidRPr="004B71B3">
        <w:rPr>
          <w:color w:val="222222"/>
          <w:sz w:val="22"/>
          <w:szCs w:val="22"/>
          <w:shd w:val="clear" w:color="auto" w:fill="FFFFFF"/>
        </w:rPr>
        <w:lastRenderedPageBreak/>
        <w:t xml:space="preserve">Yona, D., L. I. </w:t>
      </w:r>
      <w:proofErr w:type="spellStart"/>
      <w:r w:rsidRPr="004B71B3">
        <w:rPr>
          <w:color w:val="222222"/>
          <w:sz w:val="22"/>
          <w:szCs w:val="22"/>
          <w:shd w:val="clear" w:color="auto" w:fill="FFFFFF"/>
        </w:rPr>
        <w:t>Harlyan</w:t>
      </w:r>
      <w:proofErr w:type="spellEnd"/>
      <w:r w:rsidRPr="004B71B3">
        <w:rPr>
          <w:color w:val="222222"/>
          <w:sz w:val="22"/>
          <w:szCs w:val="22"/>
          <w:shd w:val="clear" w:color="auto" w:fill="FFFFFF"/>
        </w:rPr>
        <w:t xml:space="preserve">., M. A. Z. Fuad., Y. P. </w:t>
      </w:r>
      <w:proofErr w:type="spellStart"/>
      <w:r w:rsidRPr="004B71B3">
        <w:rPr>
          <w:color w:val="222222"/>
          <w:sz w:val="22"/>
          <w:szCs w:val="22"/>
          <w:shd w:val="clear" w:color="auto" w:fill="FFFFFF"/>
        </w:rPr>
        <w:t>Prananto</w:t>
      </w:r>
      <w:proofErr w:type="spellEnd"/>
      <w:r w:rsidRPr="004B71B3">
        <w:rPr>
          <w:color w:val="222222"/>
          <w:sz w:val="22"/>
          <w:szCs w:val="22"/>
          <w:shd w:val="clear" w:color="auto" w:fill="FFFFFF"/>
        </w:rPr>
        <w:t xml:space="preserve">., D. Ningrum dan M. R. </w:t>
      </w:r>
      <w:proofErr w:type="spellStart"/>
      <w:r w:rsidRPr="004B71B3">
        <w:rPr>
          <w:color w:val="222222"/>
          <w:sz w:val="22"/>
          <w:szCs w:val="22"/>
          <w:shd w:val="clear" w:color="auto" w:fill="FFFFFF"/>
        </w:rPr>
        <w:t>Evitantri</w:t>
      </w:r>
      <w:proofErr w:type="spellEnd"/>
      <w:r w:rsidRPr="004B71B3">
        <w:rPr>
          <w:color w:val="222222"/>
          <w:sz w:val="22"/>
          <w:szCs w:val="22"/>
          <w:shd w:val="clear" w:color="auto" w:fill="FFFFFF"/>
        </w:rPr>
        <w:t xml:space="preserve">. </w:t>
      </w:r>
      <w:r w:rsidRPr="007105EA">
        <w:rPr>
          <w:color w:val="222222"/>
          <w:sz w:val="22"/>
          <w:szCs w:val="22"/>
          <w:shd w:val="clear" w:color="auto" w:fill="FFFFFF"/>
          <w:lang w:val="sv-SE"/>
        </w:rPr>
        <w:t>2021. Komposisi mikroplastik pada organ Sardinella lemuru yang didaratkan di Pelabuhan Sendangbiru, Malang. </w:t>
      </w:r>
      <w:r w:rsidRPr="004B71B3">
        <w:rPr>
          <w:i/>
          <w:iCs/>
          <w:color w:val="222222"/>
          <w:sz w:val="22"/>
          <w:szCs w:val="22"/>
          <w:shd w:val="clear" w:color="auto" w:fill="FFFFFF"/>
        </w:rPr>
        <w:t>JFMR (Journal of Fisheries and Marine Research)</w:t>
      </w:r>
      <w:r w:rsidRPr="004B71B3">
        <w:rPr>
          <w:color w:val="222222"/>
          <w:sz w:val="22"/>
          <w:szCs w:val="22"/>
          <w:shd w:val="clear" w:color="auto" w:fill="FFFFFF"/>
        </w:rPr>
        <w:t>, </w:t>
      </w:r>
      <w:r w:rsidRPr="004B71B3">
        <w:rPr>
          <w:i/>
          <w:iCs/>
          <w:color w:val="222222"/>
          <w:sz w:val="22"/>
          <w:szCs w:val="22"/>
          <w:shd w:val="clear" w:color="auto" w:fill="FFFFFF"/>
        </w:rPr>
        <w:t>5</w:t>
      </w:r>
      <w:r w:rsidRPr="004B71B3">
        <w:rPr>
          <w:color w:val="222222"/>
          <w:sz w:val="22"/>
          <w:szCs w:val="22"/>
          <w:shd w:val="clear" w:color="auto" w:fill="FFFFFF"/>
        </w:rPr>
        <w:t>(3), 675-684.</w:t>
      </w:r>
    </w:p>
    <w:p w14:paraId="0682B446" w14:textId="77777777" w:rsidR="004B71B3" w:rsidRPr="004B71B3" w:rsidRDefault="004B71B3" w:rsidP="004B71B3">
      <w:pPr>
        <w:spacing w:line="204" w:lineRule="auto"/>
        <w:ind w:left="567" w:hanging="567"/>
        <w:rPr>
          <w:color w:val="222222"/>
          <w:sz w:val="22"/>
          <w:szCs w:val="22"/>
          <w:shd w:val="clear" w:color="auto" w:fill="FFFFFF"/>
        </w:rPr>
      </w:pPr>
      <w:proofErr w:type="spellStart"/>
      <w:r w:rsidRPr="004B71B3">
        <w:rPr>
          <w:color w:val="222222"/>
          <w:sz w:val="22"/>
          <w:szCs w:val="22"/>
          <w:shd w:val="clear" w:color="auto" w:fill="FFFFFF"/>
        </w:rPr>
        <w:t>Yudhantari</w:t>
      </w:r>
      <w:proofErr w:type="spellEnd"/>
      <w:r w:rsidRPr="004B71B3">
        <w:rPr>
          <w:color w:val="222222"/>
          <w:sz w:val="22"/>
          <w:szCs w:val="22"/>
          <w:shd w:val="clear" w:color="auto" w:fill="FFFFFF"/>
        </w:rPr>
        <w:t xml:space="preserve">, C.I., I.G. </w:t>
      </w:r>
      <w:proofErr w:type="spellStart"/>
      <w:r w:rsidRPr="004B71B3">
        <w:rPr>
          <w:color w:val="222222"/>
          <w:sz w:val="22"/>
          <w:szCs w:val="22"/>
          <w:shd w:val="clear" w:color="auto" w:fill="FFFFFF"/>
        </w:rPr>
        <w:t>Hendrawan</w:t>
      </w:r>
      <w:proofErr w:type="spellEnd"/>
      <w:r w:rsidRPr="004B71B3">
        <w:rPr>
          <w:color w:val="222222"/>
          <w:sz w:val="22"/>
          <w:szCs w:val="22"/>
          <w:shd w:val="clear" w:color="auto" w:fill="FFFFFF"/>
        </w:rPr>
        <w:t xml:space="preserve"> dan N.L.P.R. </w:t>
      </w:r>
      <w:proofErr w:type="spellStart"/>
      <w:r w:rsidRPr="004B71B3">
        <w:rPr>
          <w:color w:val="222222"/>
          <w:sz w:val="22"/>
          <w:szCs w:val="22"/>
          <w:shd w:val="clear" w:color="auto" w:fill="FFFFFF"/>
        </w:rPr>
        <w:t>Puspitha</w:t>
      </w:r>
      <w:proofErr w:type="spellEnd"/>
      <w:r w:rsidRPr="004B71B3">
        <w:rPr>
          <w:color w:val="222222"/>
          <w:sz w:val="22"/>
          <w:szCs w:val="22"/>
          <w:shd w:val="clear" w:color="auto" w:fill="FFFFFF"/>
        </w:rPr>
        <w:t xml:space="preserve">. </w:t>
      </w:r>
      <w:r w:rsidRPr="007105EA">
        <w:rPr>
          <w:color w:val="222222"/>
          <w:sz w:val="22"/>
          <w:szCs w:val="22"/>
          <w:shd w:val="clear" w:color="auto" w:fill="FFFFFF"/>
          <w:lang w:val="sv-SE"/>
        </w:rPr>
        <w:t>2019. Kandungan mikroplastik pada saluran pencernaan ikan lemuru protolan (</w:t>
      </w:r>
      <w:r w:rsidRPr="007105EA">
        <w:rPr>
          <w:i/>
          <w:color w:val="222222"/>
          <w:sz w:val="22"/>
          <w:szCs w:val="22"/>
          <w:shd w:val="clear" w:color="auto" w:fill="FFFFFF"/>
          <w:lang w:val="sv-SE"/>
        </w:rPr>
        <w:t>Sardinella lemuru</w:t>
      </w:r>
      <w:r w:rsidRPr="007105EA">
        <w:rPr>
          <w:color w:val="222222"/>
          <w:sz w:val="22"/>
          <w:szCs w:val="22"/>
          <w:shd w:val="clear" w:color="auto" w:fill="FFFFFF"/>
          <w:lang w:val="sv-SE"/>
        </w:rPr>
        <w:t>) hasil tangkapan di selat Bali. </w:t>
      </w:r>
      <w:r w:rsidRPr="004B71B3">
        <w:rPr>
          <w:iCs/>
          <w:color w:val="222222"/>
          <w:sz w:val="22"/>
          <w:szCs w:val="22"/>
          <w:shd w:val="clear" w:color="auto" w:fill="FFFFFF"/>
        </w:rPr>
        <w:t>Journal marine research and</w:t>
      </w:r>
      <w:r w:rsidRPr="004B71B3">
        <w:rPr>
          <w:color w:val="222222"/>
          <w:sz w:val="22"/>
          <w:szCs w:val="22"/>
          <w:shd w:val="clear" w:color="auto" w:fill="FFFFFF"/>
        </w:rPr>
        <w:t xml:space="preserve"> </w:t>
      </w:r>
      <w:r w:rsidRPr="004B71B3">
        <w:rPr>
          <w:iCs/>
          <w:color w:val="222222"/>
          <w:sz w:val="22"/>
          <w:szCs w:val="22"/>
          <w:shd w:val="clear" w:color="auto" w:fill="FFFFFF"/>
        </w:rPr>
        <w:t>technology</w:t>
      </w:r>
      <w:r w:rsidRPr="004B71B3">
        <w:rPr>
          <w:color w:val="222222"/>
          <w:sz w:val="22"/>
          <w:szCs w:val="22"/>
          <w:shd w:val="clear" w:color="auto" w:fill="FFFFFF"/>
        </w:rPr>
        <w:t>, </w:t>
      </w:r>
      <w:r w:rsidRPr="004B71B3">
        <w:rPr>
          <w:iCs/>
          <w:color w:val="222222"/>
          <w:sz w:val="22"/>
          <w:szCs w:val="22"/>
          <w:shd w:val="clear" w:color="auto" w:fill="FFFFFF"/>
        </w:rPr>
        <w:t>2</w:t>
      </w:r>
      <w:r w:rsidRPr="004B71B3">
        <w:rPr>
          <w:color w:val="222222"/>
          <w:sz w:val="22"/>
          <w:szCs w:val="22"/>
          <w:shd w:val="clear" w:color="auto" w:fill="FFFFFF"/>
        </w:rPr>
        <w:t>(2), 48-52.</w:t>
      </w:r>
    </w:p>
    <w:p w14:paraId="5F4A864B" w14:textId="77777777" w:rsidR="004B71B3" w:rsidRPr="004B71B3" w:rsidRDefault="004B71B3" w:rsidP="004B71B3">
      <w:pPr>
        <w:shd w:val="clear" w:color="auto" w:fill="FFFFFF"/>
        <w:spacing w:line="204" w:lineRule="auto"/>
        <w:ind w:left="567" w:hanging="567"/>
        <w:rPr>
          <w:sz w:val="22"/>
          <w:szCs w:val="22"/>
        </w:rPr>
      </w:pPr>
    </w:p>
    <w:p w14:paraId="490ED32C" w14:textId="77777777" w:rsidR="004B71B3" w:rsidRPr="004B71B3" w:rsidRDefault="004B71B3" w:rsidP="004B71B3">
      <w:pPr>
        <w:spacing w:line="204" w:lineRule="auto"/>
        <w:ind w:left="482" w:hanging="482"/>
        <w:rPr>
          <w:color w:val="FF0000"/>
          <w:sz w:val="22"/>
          <w:szCs w:val="22"/>
        </w:rPr>
      </w:pPr>
    </w:p>
    <w:sectPr w:rsidR="004B71B3" w:rsidRPr="004B71B3">
      <w:headerReference w:type="even" r:id="rId12"/>
      <w:headerReference w:type="default" r:id="rId13"/>
      <w:footerReference w:type="even" r:id="rId14"/>
      <w:footerReference w:type="default" r:id="rId15"/>
      <w:pgSz w:w="11907" w:h="16839"/>
      <w:pgMar w:top="1134" w:right="1134" w:bottom="1134" w:left="1134"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5655" w14:textId="77777777" w:rsidR="002D50CD" w:rsidRDefault="002D50CD">
      <w:r>
        <w:separator/>
      </w:r>
    </w:p>
  </w:endnote>
  <w:endnote w:type="continuationSeparator" w:id="0">
    <w:p w14:paraId="26DF2C66" w14:textId="77777777" w:rsidR="002D50CD" w:rsidRDefault="002D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F6F1" w14:textId="77777777" w:rsidR="00E27DC6" w:rsidRDefault="00E27DC6">
    <w:pPr>
      <w:pBdr>
        <w:top w:val="nil"/>
        <w:left w:val="nil"/>
        <w:bottom w:val="nil"/>
        <w:right w:val="nil"/>
        <w:between w:val="nil"/>
      </w:pBdr>
      <w:jc w:val="left"/>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CB1E" w14:textId="77777777" w:rsidR="00E27DC6" w:rsidRDefault="00CD17BE">
    <w:pPr>
      <w:pBdr>
        <w:top w:val="nil"/>
        <w:left w:val="nil"/>
        <w:bottom w:val="nil"/>
        <w:right w:val="nil"/>
        <w:between w:val="nil"/>
      </w:pBdr>
      <w:jc w:val="right"/>
      <w:rPr>
        <w:color w:val="000000"/>
        <w:sz w:val="24"/>
        <w:szCs w:val="24"/>
      </w:rPr>
    </w:pPr>
    <w:r>
      <w:t xml:space="preserve">Adriyanti </w:t>
    </w:r>
    <w:r w:rsidRPr="00CD17BE">
      <w:rPr>
        <w:i/>
      </w:rPr>
      <w:t>et al.</w:t>
    </w:r>
    <w:r>
      <w:t xml:space="preserve"> (2024)</w:t>
    </w:r>
    <w:r w:rsidR="00CF0CCA">
      <w:tab/>
    </w:r>
    <w:r w:rsidR="00CF0CCA">
      <w:tab/>
    </w:r>
    <w:r w:rsidR="00CF0CCA">
      <w:tab/>
    </w:r>
    <w:r w:rsidR="00CF0CCA">
      <w:tab/>
    </w:r>
    <w:r w:rsidR="00CF0CCA">
      <w:tab/>
      <w:t xml:space="preserve"> </w:t>
    </w:r>
    <w:r w:rsidR="00CF0CCA">
      <w:tab/>
    </w:r>
    <w:r w:rsidR="00CF0CCA">
      <w:fldChar w:fldCharType="begin"/>
    </w:r>
    <w:r w:rsidR="00CF0CCA">
      <w:instrText>PAGE</w:instrText>
    </w:r>
    <w:r w:rsidR="00CF0CCA">
      <w:fldChar w:fldCharType="separate"/>
    </w:r>
    <w:r w:rsidR="004B71B3">
      <w:rPr>
        <w:noProof/>
      </w:rPr>
      <w:t>1</w:t>
    </w:r>
    <w:r w:rsidR="00CF0CC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83917" w14:textId="77777777" w:rsidR="002D50CD" w:rsidRDefault="002D50CD">
      <w:r>
        <w:separator/>
      </w:r>
    </w:p>
  </w:footnote>
  <w:footnote w:type="continuationSeparator" w:id="0">
    <w:p w14:paraId="2AE42709" w14:textId="77777777" w:rsidR="002D50CD" w:rsidRDefault="002D5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6003" w14:textId="77777777" w:rsidR="00E27DC6" w:rsidRDefault="00E27DC6">
    <w:pPr>
      <w:pBdr>
        <w:top w:val="nil"/>
        <w:left w:val="nil"/>
        <w:bottom w:val="nil"/>
        <w:right w:val="nil"/>
        <w:between w:val="nil"/>
      </w:pBdr>
      <w:tabs>
        <w:tab w:val="center" w:pos="4680"/>
        <w:tab w:val="right" w:pos="9360"/>
      </w:tabs>
      <w:ind w:firstLine="0"/>
      <w:rPr>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2761" w14:textId="77777777" w:rsidR="00E27DC6" w:rsidRDefault="00E27DC6">
    <w:pPr>
      <w:widowControl w:val="0"/>
      <w:pBdr>
        <w:top w:val="nil"/>
        <w:left w:val="nil"/>
        <w:bottom w:val="nil"/>
        <w:right w:val="nil"/>
        <w:between w:val="nil"/>
      </w:pBdr>
      <w:spacing w:line="276" w:lineRule="auto"/>
      <w:ind w:firstLine="0"/>
      <w:jc w:val="left"/>
      <w:rPr>
        <w:color w:val="FF0000"/>
        <w:sz w:val="22"/>
        <w:szCs w:val="22"/>
      </w:rPr>
    </w:pPr>
  </w:p>
  <w:tbl>
    <w:tblPr>
      <w:tblStyle w:val="1"/>
      <w:tblW w:w="9815" w:type="dxa"/>
      <w:tblInd w:w="-176" w:type="dxa"/>
      <w:tblBorders>
        <w:bottom w:val="single" w:sz="4" w:space="0" w:color="000000"/>
      </w:tblBorders>
      <w:tblLayout w:type="fixed"/>
      <w:tblLook w:val="0400" w:firstRow="0" w:lastRow="0" w:firstColumn="0" w:lastColumn="0" w:noHBand="0" w:noVBand="1"/>
    </w:tblPr>
    <w:tblGrid>
      <w:gridCol w:w="5095"/>
      <w:gridCol w:w="4720"/>
    </w:tblGrid>
    <w:tr w:rsidR="00E27DC6" w14:paraId="2048E91E" w14:textId="77777777">
      <w:trPr>
        <w:trHeight w:val="267"/>
      </w:trPr>
      <w:tc>
        <w:tcPr>
          <w:tcW w:w="5095" w:type="dxa"/>
          <w:shd w:val="clear" w:color="auto" w:fill="FFFFFF"/>
        </w:tcPr>
        <w:p w14:paraId="410E7A85" w14:textId="77777777" w:rsidR="00E27DC6" w:rsidRDefault="00CF0CCA">
          <w:pPr>
            <w:pBdr>
              <w:top w:val="nil"/>
              <w:left w:val="nil"/>
              <w:bottom w:val="nil"/>
              <w:right w:val="nil"/>
              <w:between w:val="nil"/>
            </w:pBdr>
            <w:ind w:firstLine="0"/>
            <w:jc w:val="left"/>
            <w:rPr>
              <w:b/>
              <w:color w:val="000000"/>
            </w:rPr>
          </w:pPr>
          <w:r>
            <w:rPr>
              <w:b/>
              <w:color w:val="000000"/>
            </w:rPr>
            <w:t>E-ISSN: 2987-6753</w:t>
          </w:r>
        </w:p>
      </w:tc>
      <w:tc>
        <w:tcPr>
          <w:tcW w:w="4720" w:type="dxa"/>
          <w:shd w:val="clear" w:color="auto" w:fill="FFFFFF"/>
        </w:tcPr>
        <w:p w14:paraId="637F28B1" w14:textId="77777777" w:rsidR="00E27DC6" w:rsidRDefault="00CF0CCA">
          <w:pPr>
            <w:pBdr>
              <w:top w:val="nil"/>
              <w:left w:val="nil"/>
              <w:bottom w:val="nil"/>
              <w:right w:val="nil"/>
              <w:between w:val="nil"/>
            </w:pBdr>
            <w:ind w:firstLine="0"/>
            <w:jc w:val="right"/>
            <w:rPr>
              <w:b/>
              <w:color w:val="000000"/>
            </w:rPr>
          </w:pPr>
          <w:r>
            <w:rPr>
              <w:b/>
              <w:i/>
              <w:color w:val="000000"/>
            </w:rPr>
            <w:t>Tropical Aquatic Sciences</w:t>
          </w:r>
          <w:r>
            <w:rPr>
              <w:b/>
              <w:color w:val="000000"/>
            </w:rPr>
            <w:t xml:space="preserve">, </w:t>
          </w:r>
          <w:r>
            <w:rPr>
              <w:b/>
              <w:i/>
              <w:color w:val="000000"/>
            </w:rPr>
            <w:t>Vol</w:t>
          </w:r>
          <w:proofErr w:type="gramStart"/>
          <w:r>
            <w:rPr>
              <w:b/>
              <w:color w:val="000000"/>
            </w:rPr>
            <w:t xml:space="preserve"> ..(..):...</w:t>
          </w:r>
          <w:proofErr w:type="gramEnd"/>
          <w:r>
            <w:rPr>
              <w:b/>
              <w:color w:val="000000"/>
            </w:rPr>
            <w:t>-…</w:t>
          </w:r>
        </w:p>
      </w:tc>
    </w:tr>
  </w:tbl>
  <w:p w14:paraId="2823DD12" w14:textId="77777777" w:rsidR="00E27DC6" w:rsidRDefault="00E27DC6">
    <w:pPr>
      <w:pBdr>
        <w:top w:val="nil"/>
        <w:left w:val="nil"/>
        <w:bottom w:val="nil"/>
        <w:right w:val="nil"/>
        <w:between w:val="nil"/>
      </w:pBdr>
      <w:tabs>
        <w:tab w:val="center" w:pos="4513"/>
        <w:tab w:val="right" w:pos="9026"/>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50ACD"/>
    <w:multiLevelType w:val="multilevel"/>
    <w:tmpl w:val="39248146"/>
    <w:lvl w:ilvl="0">
      <w:start w:val="1"/>
      <w:numFmt w:val="decimal"/>
      <w:lvlText w:val="%1."/>
      <w:lvlJc w:val="left"/>
      <w:pPr>
        <w:ind w:left="1004" w:hanging="360"/>
      </w:pPr>
      <w:rPr>
        <w:sz w:val="22"/>
        <w:szCs w:val="22"/>
      </w:rPr>
    </w:lvl>
    <w:lvl w:ilvl="1">
      <w:start w:val="1"/>
      <w:numFmt w:val="decimal"/>
      <w:lvlText w:val="%1.%2"/>
      <w:lvlJc w:val="left"/>
      <w:pPr>
        <w:ind w:left="1074" w:hanging="430"/>
      </w:pPr>
    </w:lvl>
    <w:lvl w:ilvl="2">
      <w:start w:val="1"/>
      <w:numFmt w:val="decimal"/>
      <w:lvlText w:val="%1.%2.%3"/>
      <w:lvlJc w:val="left"/>
      <w:pPr>
        <w:ind w:left="1364" w:hanging="720"/>
      </w:pPr>
    </w:lvl>
    <w:lvl w:ilvl="3">
      <w:start w:val="1"/>
      <w:numFmt w:val="decimal"/>
      <w:lvlText w:val="%1.%2.%3.%4"/>
      <w:lvlJc w:val="left"/>
      <w:pPr>
        <w:ind w:left="1364" w:hanging="720"/>
      </w:pPr>
    </w:lvl>
    <w:lvl w:ilvl="4">
      <w:start w:val="1"/>
      <w:numFmt w:val="decimal"/>
      <w:lvlText w:val="%1.%2.%3.%4.%5"/>
      <w:lvlJc w:val="left"/>
      <w:pPr>
        <w:ind w:left="1364" w:hanging="720"/>
      </w:pPr>
    </w:lvl>
    <w:lvl w:ilvl="5">
      <w:start w:val="1"/>
      <w:numFmt w:val="decimal"/>
      <w:lvlText w:val="%1.%2.%3.%4.%5.%6"/>
      <w:lvlJc w:val="left"/>
      <w:pPr>
        <w:ind w:left="1724" w:hanging="1080"/>
      </w:pPr>
    </w:lvl>
    <w:lvl w:ilvl="6">
      <w:start w:val="1"/>
      <w:numFmt w:val="decimal"/>
      <w:lvlText w:val="%1.%2.%3.%4.%5.%6.%7"/>
      <w:lvlJc w:val="left"/>
      <w:pPr>
        <w:ind w:left="1724" w:hanging="1080"/>
      </w:pPr>
    </w:lvl>
    <w:lvl w:ilvl="7">
      <w:start w:val="1"/>
      <w:numFmt w:val="decimal"/>
      <w:lvlText w:val="%1.%2.%3.%4.%5.%6.%7.%8"/>
      <w:lvlJc w:val="left"/>
      <w:pPr>
        <w:ind w:left="2084" w:hanging="1440"/>
      </w:pPr>
    </w:lvl>
    <w:lvl w:ilvl="8">
      <w:start w:val="1"/>
      <w:numFmt w:val="decimal"/>
      <w:lvlText w:val="%1.%2.%3.%4.%5.%6.%7.%8.%9"/>
      <w:lvlJc w:val="left"/>
      <w:pPr>
        <w:ind w:left="2084" w:hanging="1440"/>
      </w:pPr>
    </w:lvl>
  </w:abstractNum>
  <w:abstractNum w:abstractNumId="1" w15:restartNumberingAfterBreak="0">
    <w:nsid w:val="5F8D66E7"/>
    <w:multiLevelType w:val="hybridMultilevel"/>
    <w:tmpl w:val="8914562C"/>
    <w:lvl w:ilvl="0" w:tplc="19BA3E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B71656F"/>
    <w:multiLevelType w:val="multilevel"/>
    <w:tmpl w:val="27D4413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6277353">
    <w:abstractNumId w:val="0"/>
  </w:num>
  <w:num w:numId="2" w16cid:durableId="972953007">
    <w:abstractNumId w:val="2"/>
  </w:num>
  <w:num w:numId="3" w16cid:durableId="1004285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C6"/>
    <w:rsid w:val="00147E9B"/>
    <w:rsid w:val="00287E24"/>
    <w:rsid w:val="002D50CD"/>
    <w:rsid w:val="003C3F0E"/>
    <w:rsid w:val="004B71B3"/>
    <w:rsid w:val="007105EA"/>
    <w:rsid w:val="00A374EF"/>
    <w:rsid w:val="00A90929"/>
    <w:rsid w:val="00CD17BE"/>
    <w:rsid w:val="00CF0CCA"/>
    <w:rsid w:val="00DB2E99"/>
    <w:rsid w:val="00E2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3C37"/>
  <w15:docId w15:val="{B99402C8-7805-4A77-9268-58836154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669C7"/>
    <w:pPr>
      <w:keepNext/>
      <w:numPr>
        <w:numId w:val="2"/>
      </w:numPr>
      <w:spacing w:before="240" w:after="120"/>
      <w:jc w:val="left"/>
      <w:outlineLvl w:val="0"/>
    </w:pPr>
    <w:rPr>
      <w:rFonts w:eastAsia="Cambria" w:cs="Cambria"/>
      <w:b/>
      <w:sz w:val="24"/>
      <w:szCs w:val="32"/>
    </w:rPr>
  </w:style>
  <w:style w:type="paragraph" w:styleId="Heading2">
    <w:name w:val="heading 2"/>
    <w:basedOn w:val="Normal"/>
    <w:next w:val="Normal"/>
    <w:uiPriority w:val="9"/>
    <w:unhideWhenUsed/>
    <w:qFormat/>
    <w:rsid w:val="00EC783D"/>
    <w:pPr>
      <w:keepNext/>
      <w:spacing w:before="120"/>
      <w:ind w:left="431" w:hanging="431"/>
      <w:jc w:val="left"/>
      <w:outlineLvl w:val="1"/>
    </w:pPr>
    <w:rPr>
      <w:b/>
      <w:sz w:val="24"/>
      <w:szCs w:val="28"/>
    </w:rPr>
  </w:style>
  <w:style w:type="paragraph" w:styleId="Heading3">
    <w:name w:val="heading 3"/>
    <w:basedOn w:val="Normal"/>
    <w:next w:val="Normal"/>
    <w:uiPriority w:val="9"/>
    <w:unhideWhenUsed/>
    <w:qFormat/>
    <w:pPr>
      <w:ind w:firstLine="0"/>
      <w:jc w:val="left"/>
      <w:outlineLvl w:val="2"/>
    </w:pPr>
    <w:rPr>
      <w:b/>
      <w:sz w:val="27"/>
      <w:szCs w:val="27"/>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i/>
      <w:color w:val="4F81BD"/>
      <w:sz w:val="18"/>
      <w:szCs w:val="18"/>
    </w:rPr>
  </w:style>
  <w:style w:type="paragraph" w:styleId="Heading5">
    <w:name w:val="heading 5"/>
    <w:basedOn w:val="Normal"/>
    <w:next w:val="Normal"/>
    <w:uiPriority w:val="9"/>
    <w:semiHidden/>
    <w:unhideWhenUsed/>
    <w:qFormat/>
    <w:pPr>
      <w:keepNext/>
      <w:spacing w:line="360" w:lineRule="auto"/>
      <w:ind w:right="-38" w:firstLine="0"/>
      <w:jc w:val="left"/>
      <w:outlineLvl w:val="4"/>
    </w:pPr>
    <w:rPr>
      <w:sz w:val="32"/>
      <w:szCs w:val="32"/>
    </w:rPr>
  </w:style>
  <w:style w:type="paragraph" w:styleId="Heading6">
    <w:name w:val="heading 6"/>
    <w:basedOn w:val="Normal"/>
    <w:next w:val="Normal"/>
    <w:uiPriority w:val="9"/>
    <w:semiHidden/>
    <w:unhideWhenUsed/>
    <w:qFormat/>
    <w:pPr>
      <w:spacing w:before="240" w:after="60"/>
      <w:ind w:firstLine="0"/>
      <w:jc w:val="left"/>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27E72"/>
    <w:pPr>
      <w:tabs>
        <w:tab w:val="center" w:pos="4513"/>
        <w:tab w:val="right" w:pos="9026"/>
      </w:tabs>
    </w:pPr>
  </w:style>
  <w:style w:type="character" w:customStyle="1" w:styleId="HeaderChar">
    <w:name w:val="Header Char"/>
    <w:basedOn w:val="DefaultParagraphFont"/>
    <w:link w:val="Header"/>
    <w:uiPriority w:val="99"/>
    <w:rsid w:val="00C27E72"/>
  </w:style>
  <w:style w:type="paragraph" w:styleId="Footer">
    <w:name w:val="footer"/>
    <w:basedOn w:val="Normal"/>
    <w:link w:val="FooterChar"/>
    <w:uiPriority w:val="99"/>
    <w:unhideWhenUsed/>
    <w:rsid w:val="00C27E72"/>
    <w:pPr>
      <w:tabs>
        <w:tab w:val="center" w:pos="4513"/>
        <w:tab w:val="right" w:pos="9026"/>
      </w:tabs>
    </w:pPr>
  </w:style>
  <w:style w:type="character" w:customStyle="1" w:styleId="FooterChar">
    <w:name w:val="Footer Char"/>
    <w:basedOn w:val="DefaultParagraphFont"/>
    <w:link w:val="Footer"/>
    <w:uiPriority w:val="99"/>
    <w:rsid w:val="00C27E72"/>
  </w:style>
  <w:style w:type="character" w:styleId="PlaceholderText">
    <w:name w:val="Placeholder Text"/>
    <w:basedOn w:val="DefaultParagraphFont"/>
    <w:uiPriority w:val="99"/>
    <w:semiHidden/>
    <w:rsid w:val="00C27E72"/>
    <w:rPr>
      <w:color w:val="808080"/>
    </w:rPr>
  </w:style>
  <w:style w:type="character" w:styleId="Hyperlink">
    <w:name w:val="Hyperlink"/>
    <w:basedOn w:val="DefaultParagraphFont"/>
    <w:uiPriority w:val="99"/>
    <w:unhideWhenUsed/>
    <w:rsid w:val="001F420B"/>
    <w:rPr>
      <w:color w:val="0000FF" w:themeColor="hyperlink"/>
      <w:u w:val="single"/>
    </w:rPr>
  </w:style>
  <w:style w:type="character" w:customStyle="1" w:styleId="UnresolvedMention1">
    <w:name w:val="Unresolved Mention1"/>
    <w:basedOn w:val="DefaultParagraphFont"/>
    <w:uiPriority w:val="99"/>
    <w:semiHidden/>
    <w:unhideWhenUsed/>
    <w:rsid w:val="001F420B"/>
    <w:rPr>
      <w:color w:val="605E5C"/>
      <w:shd w:val="clear" w:color="auto" w:fill="E1DFDD"/>
    </w:rPr>
  </w:style>
  <w:style w:type="paragraph" w:customStyle="1" w:styleId="BodyChar">
    <w:name w:val="Body Char"/>
    <w:link w:val="BodyCharChar"/>
    <w:rsid w:val="001F420B"/>
    <w:pPr>
      <w:tabs>
        <w:tab w:val="left" w:pos="567"/>
      </w:tabs>
      <w:ind w:firstLine="0"/>
    </w:pPr>
    <w:rPr>
      <w:rFonts w:ascii="Times" w:hAnsi="Times"/>
      <w:color w:val="000000"/>
      <w:sz w:val="22"/>
      <w:szCs w:val="22"/>
      <w:lang w:val="en-GB"/>
    </w:rPr>
  </w:style>
  <w:style w:type="character" w:customStyle="1" w:styleId="BodyCharChar">
    <w:name w:val="Body Char Char"/>
    <w:link w:val="BodyChar"/>
    <w:rsid w:val="001F420B"/>
    <w:rPr>
      <w:rFonts w:ascii="Times" w:hAnsi="Times"/>
      <w:color w:val="000000"/>
      <w:sz w:val="22"/>
      <w:szCs w:val="22"/>
      <w:lang w:val="en-GB" w:eastAsia="en-US"/>
    </w:rPr>
  </w:style>
  <w:style w:type="paragraph" w:styleId="HTMLPreformatted">
    <w:name w:val="HTML Preformatted"/>
    <w:basedOn w:val="Normal"/>
    <w:link w:val="HTMLPreformattedChar"/>
    <w:uiPriority w:val="99"/>
    <w:semiHidden/>
    <w:unhideWhenUsed/>
    <w:rsid w:val="00207F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en-ID"/>
    </w:rPr>
  </w:style>
  <w:style w:type="character" w:customStyle="1" w:styleId="HTMLPreformattedChar">
    <w:name w:val="HTML Preformatted Char"/>
    <w:basedOn w:val="DefaultParagraphFont"/>
    <w:link w:val="HTMLPreformatted"/>
    <w:uiPriority w:val="99"/>
    <w:semiHidden/>
    <w:rsid w:val="00207F6D"/>
    <w:rPr>
      <w:rFonts w:ascii="Courier New" w:hAnsi="Courier New" w:cs="Courier New"/>
      <w:lang w:val="en-ID"/>
    </w:rPr>
  </w:style>
  <w:style w:type="character" w:customStyle="1" w:styleId="y2iqfc">
    <w:name w:val="y2iqfc"/>
    <w:basedOn w:val="DefaultParagraphFont"/>
    <w:rsid w:val="00207F6D"/>
  </w:style>
  <w:style w:type="paragraph" w:styleId="ListParagraph">
    <w:name w:val="List Paragraph"/>
    <w:basedOn w:val="Normal"/>
    <w:uiPriority w:val="34"/>
    <w:qFormat/>
    <w:rsid w:val="00EE4FD5"/>
    <w:pPr>
      <w:ind w:left="720"/>
      <w:contextualSpacing/>
    </w:pPr>
  </w:style>
  <w:style w:type="paragraph" w:styleId="Caption">
    <w:name w:val="caption"/>
    <w:basedOn w:val="Normal"/>
    <w:next w:val="Normal"/>
    <w:link w:val="CaptionChar"/>
    <w:uiPriority w:val="35"/>
    <w:unhideWhenUsed/>
    <w:qFormat/>
    <w:rsid w:val="00330B5B"/>
    <w:pPr>
      <w:spacing w:after="200"/>
    </w:pPr>
    <w:rPr>
      <w:i/>
      <w:iCs/>
      <w:color w:val="1F497D" w:themeColor="text2"/>
      <w:sz w:val="18"/>
      <w:szCs w:val="18"/>
    </w:rPr>
  </w:style>
  <w:style w:type="paragraph" w:customStyle="1" w:styleId="DIsiBAB">
    <w:name w:val="D_Isi BAB"/>
    <w:basedOn w:val="Normal"/>
    <w:link w:val="DIsiBABChar"/>
    <w:qFormat/>
    <w:rsid w:val="00613232"/>
    <w:pPr>
      <w:ind w:firstLine="482"/>
    </w:pPr>
    <w:rPr>
      <w:rFonts w:eastAsia="SimSun"/>
      <w:sz w:val="24"/>
      <w:szCs w:val="24"/>
      <w:lang w:val="sv-SE" w:eastAsia="zh-CN"/>
    </w:rPr>
  </w:style>
  <w:style w:type="character" w:customStyle="1" w:styleId="DIsiBABChar">
    <w:name w:val="D_Isi BAB Char"/>
    <w:link w:val="DIsiBAB"/>
    <w:rsid w:val="00613232"/>
    <w:rPr>
      <w:rFonts w:eastAsia="SimSun"/>
      <w:sz w:val="24"/>
      <w:szCs w:val="24"/>
      <w:lang w:val="sv-SE" w:eastAsia="zh-CN"/>
    </w:rPr>
  </w:style>
  <w:style w:type="character" w:styleId="LineNumber">
    <w:name w:val="line number"/>
    <w:basedOn w:val="DefaultParagraphFont"/>
    <w:uiPriority w:val="99"/>
    <w:semiHidden/>
    <w:unhideWhenUsed/>
    <w:rsid w:val="00D64225"/>
  </w:style>
  <w:style w:type="paragraph" w:customStyle="1" w:styleId="JudulJurnal">
    <w:name w:val="Judul Jurnal"/>
    <w:basedOn w:val="Title"/>
    <w:link w:val="JudulJurnalChar"/>
    <w:qFormat/>
    <w:rsid w:val="00B16D39"/>
    <w:pPr>
      <w:spacing w:before="0" w:after="0"/>
      <w:ind w:firstLine="0"/>
      <w:jc w:val="center"/>
    </w:pPr>
    <w:rPr>
      <w:iCs/>
      <w:caps/>
      <w:sz w:val="24"/>
      <w:szCs w:val="24"/>
    </w:rPr>
  </w:style>
  <w:style w:type="character" w:customStyle="1" w:styleId="Heading1Char">
    <w:name w:val="Heading 1 Char"/>
    <w:basedOn w:val="DefaultParagraphFont"/>
    <w:link w:val="Heading1"/>
    <w:uiPriority w:val="9"/>
    <w:rsid w:val="00A669C7"/>
    <w:rPr>
      <w:rFonts w:eastAsia="Cambria" w:cs="Cambria"/>
      <w:b/>
      <w:sz w:val="24"/>
      <w:szCs w:val="32"/>
    </w:rPr>
  </w:style>
  <w:style w:type="character" w:customStyle="1" w:styleId="JudulJurnalChar">
    <w:name w:val="Judul Jurnal Char"/>
    <w:basedOn w:val="Heading1Char"/>
    <w:link w:val="JudulJurnal"/>
    <w:rsid w:val="00B16D39"/>
    <w:rPr>
      <w:rFonts w:eastAsia="Cambria" w:cs="Cambria"/>
      <w:b/>
      <w:iCs/>
      <w:caps/>
      <w:sz w:val="24"/>
      <w:szCs w:val="24"/>
    </w:rPr>
  </w:style>
  <w:style w:type="paragraph" w:customStyle="1" w:styleId="Author">
    <w:name w:val="Author"/>
    <w:basedOn w:val="Normal"/>
    <w:link w:val="AuthorChar"/>
    <w:qFormat/>
    <w:rsid w:val="00B16D39"/>
    <w:pPr>
      <w:ind w:firstLine="0"/>
      <w:jc w:val="center"/>
    </w:pPr>
    <w:rPr>
      <w:b/>
      <w:bCs/>
      <w:sz w:val="24"/>
      <w:szCs w:val="24"/>
    </w:rPr>
  </w:style>
  <w:style w:type="paragraph" w:customStyle="1" w:styleId="Affiliation">
    <w:name w:val="Affiliation"/>
    <w:basedOn w:val="Normal"/>
    <w:link w:val="AffiliationChar"/>
    <w:qFormat/>
    <w:rsid w:val="00B16D39"/>
    <w:pPr>
      <w:ind w:firstLine="0"/>
      <w:jc w:val="center"/>
    </w:pPr>
    <w:rPr>
      <w:szCs w:val="22"/>
    </w:rPr>
  </w:style>
  <w:style w:type="character" w:customStyle="1" w:styleId="AuthorChar">
    <w:name w:val="Author Char"/>
    <w:basedOn w:val="DefaultParagraphFont"/>
    <w:link w:val="Author"/>
    <w:rsid w:val="00B16D39"/>
    <w:rPr>
      <w:b/>
      <w:bCs/>
      <w:sz w:val="24"/>
      <w:szCs w:val="24"/>
      <w:lang w:val="en-US"/>
    </w:rPr>
  </w:style>
  <w:style w:type="paragraph" w:customStyle="1" w:styleId="AbstrakInggris">
    <w:name w:val="Abstrak Inggris"/>
    <w:basedOn w:val="Normal"/>
    <w:link w:val="AbstrakInggrisChar"/>
    <w:qFormat/>
    <w:rsid w:val="008D339A"/>
    <w:pPr>
      <w:ind w:firstLine="0"/>
    </w:pPr>
    <w:rPr>
      <w:i/>
      <w:sz w:val="22"/>
      <w:szCs w:val="22"/>
    </w:rPr>
  </w:style>
  <w:style w:type="character" w:customStyle="1" w:styleId="AffiliationChar">
    <w:name w:val="Affiliation Char"/>
    <w:basedOn w:val="DefaultParagraphFont"/>
    <w:link w:val="Affiliation"/>
    <w:rsid w:val="00B16D39"/>
    <w:rPr>
      <w:szCs w:val="22"/>
    </w:rPr>
  </w:style>
  <w:style w:type="paragraph" w:customStyle="1" w:styleId="Katakunci">
    <w:name w:val="Kata kunci"/>
    <w:basedOn w:val="Normal"/>
    <w:link w:val="KatakunciChar"/>
    <w:qFormat/>
    <w:rsid w:val="00AF1163"/>
    <w:pPr>
      <w:ind w:firstLine="0"/>
    </w:pPr>
    <w:rPr>
      <w:i/>
      <w:iCs/>
      <w:sz w:val="18"/>
      <w:szCs w:val="22"/>
    </w:rPr>
  </w:style>
  <w:style w:type="character" w:customStyle="1" w:styleId="AbstrakInggrisChar">
    <w:name w:val="Abstrak Inggris Char"/>
    <w:basedOn w:val="DefaultParagraphFont"/>
    <w:link w:val="AbstrakInggris"/>
    <w:rsid w:val="008D339A"/>
    <w:rPr>
      <w:i/>
      <w:sz w:val="22"/>
      <w:szCs w:val="22"/>
    </w:rPr>
  </w:style>
  <w:style w:type="paragraph" w:customStyle="1" w:styleId="Judulgambar">
    <w:name w:val="Judul gambar"/>
    <w:basedOn w:val="Caption"/>
    <w:link w:val="JudulgambarChar"/>
    <w:qFormat/>
    <w:rsid w:val="004F205F"/>
    <w:pPr>
      <w:spacing w:after="100" w:afterAutospacing="1"/>
      <w:ind w:firstLine="0"/>
      <w:jc w:val="center"/>
    </w:pPr>
    <w:rPr>
      <w:i w:val="0"/>
      <w:iCs w:val="0"/>
      <w:color w:val="000000" w:themeColor="text1"/>
      <w:sz w:val="22"/>
      <w:szCs w:val="22"/>
    </w:rPr>
  </w:style>
  <w:style w:type="character" w:customStyle="1" w:styleId="KatakunciChar">
    <w:name w:val="Kata kunci Char"/>
    <w:basedOn w:val="DefaultParagraphFont"/>
    <w:link w:val="Katakunci"/>
    <w:rsid w:val="00AF1163"/>
    <w:rPr>
      <w:i/>
      <w:iCs/>
      <w:sz w:val="18"/>
      <w:szCs w:val="22"/>
    </w:rPr>
  </w:style>
  <w:style w:type="paragraph" w:customStyle="1" w:styleId="JudulTabel">
    <w:name w:val="Judul Tabel"/>
    <w:basedOn w:val="Normal"/>
    <w:link w:val="JudulTabelChar"/>
    <w:qFormat/>
    <w:rsid w:val="004F205F"/>
    <w:pPr>
      <w:ind w:left="794" w:hanging="794"/>
    </w:pPr>
    <w:rPr>
      <w:sz w:val="22"/>
      <w:szCs w:val="24"/>
    </w:rPr>
  </w:style>
  <w:style w:type="character" w:customStyle="1" w:styleId="CaptionChar">
    <w:name w:val="Caption Char"/>
    <w:basedOn w:val="DefaultParagraphFont"/>
    <w:link w:val="Caption"/>
    <w:uiPriority w:val="35"/>
    <w:rsid w:val="001013AD"/>
    <w:rPr>
      <w:i/>
      <w:iCs/>
      <w:color w:val="1F497D" w:themeColor="text2"/>
      <w:sz w:val="18"/>
      <w:szCs w:val="18"/>
    </w:rPr>
  </w:style>
  <w:style w:type="character" w:customStyle="1" w:styleId="JudulgambarChar">
    <w:name w:val="Judul gambar Char"/>
    <w:basedOn w:val="CaptionChar"/>
    <w:link w:val="Judulgambar"/>
    <w:rsid w:val="004F205F"/>
    <w:rPr>
      <w:i w:val="0"/>
      <w:iCs w:val="0"/>
      <w:color w:val="000000" w:themeColor="text1"/>
      <w:sz w:val="22"/>
      <w:szCs w:val="22"/>
    </w:rPr>
  </w:style>
  <w:style w:type="paragraph" w:customStyle="1" w:styleId="JudulGambar2">
    <w:name w:val="Judul Gambar 2"/>
    <w:basedOn w:val="Judulgambar"/>
    <w:link w:val="JudulGambar2Char"/>
    <w:qFormat/>
    <w:rsid w:val="009042DB"/>
    <w:pPr>
      <w:ind w:left="992" w:hanging="992"/>
      <w:jc w:val="both"/>
    </w:pPr>
  </w:style>
  <w:style w:type="character" w:customStyle="1" w:styleId="JudulTabelChar">
    <w:name w:val="Judul Tabel Char"/>
    <w:basedOn w:val="DefaultParagraphFont"/>
    <w:link w:val="JudulTabel"/>
    <w:rsid w:val="004F205F"/>
    <w:rPr>
      <w:sz w:val="22"/>
      <w:szCs w:val="24"/>
    </w:rPr>
  </w:style>
  <w:style w:type="paragraph" w:styleId="NoSpacing">
    <w:name w:val="No Spacing"/>
    <w:uiPriority w:val="1"/>
    <w:qFormat/>
    <w:rsid w:val="00B4624C"/>
    <w:pPr>
      <w:ind w:firstLine="0"/>
      <w:jc w:val="left"/>
    </w:pPr>
    <w:rPr>
      <w:rFonts w:ascii="Calibri" w:eastAsia="Calibri" w:hAnsi="Calibri"/>
      <w:sz w:val="22"/>
      <w:szCs w:val="22"/>
    </w:rPr>
  </w:style>
  <w:style w:type="character" w:customStyle="1" w:styleId="JudulGambar2Char">
    <w:name w:val="Judul Gambar 2 Char"/>
    <w:basedOn w:val="JudulgambarChar"/>
    <w:link w:val="JudulGambar2"/>
    <w:rsid w:val="009042DB"/>
    <w:rPr>
      <w:i w:val="0"/>
      <w:iCs w:val="0"/>
      <w:color w:val="000000" w:themeColor="text1"/>
      <w:sz w:val="24"/>
      <w:szCs w:val="22"/>
    </w:rPr>
  </w:style>
  <w:style w:type="table" w:styleId="TableGrid">
    <w:name w:val="Table Grid"/>
    <w:basedOn w:val="TableNormal"/>
    <w:uiPriority w:val="39"/>
    <w:rsid w:val="00D000B6"/>
    <w:pPr>
      <w:ind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D000B6"/>
    <w:pPr>
      <w:ind w:firstLine="0"/>
      <w:jc w:val="left"/>
    </w:pPr>
    <w:rPr>
      <w:rFonts w:ascii="Palatino Linotype" w:eastAsiaTheme="minorHAnsi" w:hAnsi="Palatino Linotype" w:cstheme="minorHAnsi"/>
      <w:b/>
      <w:sz w:val="18"/>
      <w:szCs w:val="18"/>
      <w:lang w:val="en-ID"/>
    </w:rPr>
  </w:style>
  <w:style w:type="paragraph" w:customStyle="1" w:styleId="Sejarahartikel">
    <w:name w:val="Sejarah artikel"/>
    <w:basedOn w:val="Normal"/>
    <w:link w:val="SejarahartikelChar"/>
    <w:rsid w:val="00D000B6"/>
    <w:pPr>
      <w:ind w:firstLine="0"/>
      <w:jc w:val="left"/>
    </w:pPr>
    <w:rPr>
      <w:rFonts w:ascii="Book Antiqua" w:eastAsiaTheme="minorHAnsi" w:hAnsi="Book Antiqua" w:cstheme="minorBidi"/>
      <w:b/>
      <w:i/>
      <w:sz w:val="15"/>
      <w:szCs w:val="15"/>
      <w:lang w:val="en-ID"/>
    </w:rPr>
  </w:style>
  <w:style w:type="character" w:customStyle="1" w:styleId="InfoArtikelChar">
    <w:name w:val="Info Artikel Char"/>
    <w:basedOn w:val="DefaultParagraphFont"/>
    <w:link w:val="InfoArtikel"/>
    <w:rsid w:val="00D000B6"/>
    <w:rPr>
      <w:rFonts w:ascii="Palatino Linotype" w:eastAsiaTheme="minorHAnsi" w:hAnsi="Palatino Linotype" w:cstheme="minorHAnsi"/>
      <w:b/>
      <w:sz w:val="18"/>
      <w:szCs w:val="18"/>
      <w:lang w:val="en-ID" w:eastAsia="en-US"/>
    </w:rPr>
  </w:style>
  <w:style w:type="paragraph" w:customStyle="1" w:styleId="Isisejarahartikel">
    <w:name w:val="Isi sejarah artikel"/>
    <w:basedOn w:val="Normal"/>
    <w:link w:val="IsisejarahartikelChar"/>
    <w:rsid w:val="00D000B6"/>
    <w:pPr>
      <w:ind w:firstLine="0"/>
      <w:jc w:val="left"/>
    </w:pPr>
    <w:rPr>
      <w:rFonts w:ascii="Palatino Linotype" w:eastAsiaTheme="minorHAnsi" w:hAnsi="Palatino Linotype" w:cstheme="minorBidi"/>
      <w:sz w:val="15"/>
      <w:szCs w:val="15"/>
      <w:lang w:val="en-ID"/>
    </w:rPr>
  </w:style>
  <w:style w:type="character" w:customStyle="1" w:styleId="SejarahartikelChar">
    <w:name w:val="Sejarah artikel Char"/>
    <w:basedOn w:val="DefaultParagraphFont"/>
    <w:link w:val="Sejarahartikel"/>
    <w:rsid w:val="00D000B6"/>
    <w:rPr>
      <w:rFonts w:ascii="Book Antiqua" w:eastAsiaTheme="minorHAnsi" w:hAnsi="Book Antiqua" w:cstheme="minorBidi"/>
      <w:b/>
      <w:i/>
      <w:sz w:val="15"/>
      <w:szCs w:val="15"/>
      <w:lang w:val="en-ID" w:eastAsia="en-US"/>
    </w:rPr>
  </w:style>
  <w:style w:type="character" w:customStyle="1" w:styleId="IsisejarahartikelChar">
    <w:name w:val="Isi sejarah artikel Char"/>
    <w:basedOn w:val="DefaultParagraphFont"/>
    <w:link w:val="Isisejarahartikel"/>
    <w:rsid w:val="00D000B6"/>
    <w:rPr>
      <w:rFonts w:ascii="Palatino Linotype" w:eastAsiaTheme="minorHAnsi" w:hAnsi="Palatino Linotype" w:cstheme="minorBidi"/>
      <w:sz w:val="15"/>
      <w:szCs w:val="15"/>
      <w:lang w:val="en-ID" w:eastAsia="en-US"/>
    </w:rPr>
  </w:style>
  <w:style w:type="paragraph" w:customStyle="1" w:styleId="Isiabstrak">
    <w:name w:val="Isi abstrak"/>
    <w:basedOn w:val="Normal"/>
    <w:link w:val="IsiabstrakChar"/>
    <w:rsid w:val="00D000B6"/>
    <w:pPr>
      <w:ind w:firstLine="0"/>
    </w:pPr>
    <w:rPr>
      <w:rFonts w:ascii="Palatino Linotype" w:eastAsiaTheme="minorHAnsi" w:hAnsi="Palatino Linotype" w:cstheme="minorBidi"/>
      <w:iCs/>
      <w:sz w:val="18"/>
      <w:szCs w:val="15"/>
    </w:rPr>
  </w:style>
  <w:style w:type="character" w:customStyle="1" w:styleId="IsiabstrakChar">
    <w:name w:val="Isi abstrak Char"/>
    <w:basedOn w:val="DefaultParagraphFont"/>
    <w:link w:val="Isiabstrak"/>
    <w:rsid w:val="00D000B6"/>
    <w:rPr>
      <w:rFonts w:ascii="Palatino Linotype" w:eastAsiaTheme="minorHAnsi" w:hAnsi="Palatino Linotype" w:cstheme="minorBidi"/>
      <w:iCs/>
      <w:sz w:val="18"/>
      <w:szCs w:val="15"/>
      <w:lang w:val="en-US" w:eastAsia="en-US"/>
    </w:rPr>
  </w:style>
  <w:style w:type="paragraph" w:customStyle="1" w:styleId="Isiabstract">
    <w:name w:val="Isi abstract"/>
    <w:basedOn w:val="Normal"/>
    <w:link w:val="IsiabstractChar"/>
    <w:rsid w:val="00D000B6"/>
    <w:pPr>
      <w:ind w:firstLine="0"/>
    </w:pPr>
    <w:rPr>
      <w:rFonts w:ascii="Palatino Linotype" w:eastAsiaTheme="minorHAnsi" w:hAnsi="Palatino Linotype" w:cstheme="minorBidi"/>
      <w:i/>
      <w:sz w:val="18"/>
      <w:szCs w:val="15"/>
      <w:lang w:val="sv-SE"/>
    </w:rPr>
  </w:style>
  <w:style w:type="character" w:customStyle="1" w:styleId="IsiabstractChar">
    <w:name w:val="Isi abstract Char"/>
    <w:basedOn w:val="DefaultParagraphFont"/>
    <w:link w:val="Isiabstract"/>
    <w:rsid w:val="00D000B6"/>
    <w:rPr>
      <w:rFonts w:ascii="Palatino Linotype" w:eastAsiaTheme="minorHAnsi" w:hAnsi="Palatino Linotype" w:cstheme="minorBidi"/>
      <w:i/>
      <w:sz w:val="18"/>
      <w:szCs w:val="15"/>
      <w:lang w:val="sv-SE" w:eastAsia="en-US"/>
    </w:rPr>
  </w:style>
  <w:style w:type="paragraph" w:customStyle="1" w:styleId="Isisitasi">
    <w:name w:val="Isi sitasi"/>
    <w:basedOn w:val="Normal"/>
    <w:link w:val="IsisitasiChar"/>
    <w:rsid w:val="00D000B6"/>
    <w:pPr>
      <w:ind w:firstLine="0"/>
      <w:jc w:val="left"/>
    </w:pPr>
    <w:rPr>
      <w:rFonts w:ascii="Palatino Linotype" w:eastAsiaTheme="minorHAnsi" w:hAnsi="Palatino Linotype" w:cstheme="minorBidi"/>
      <w:sz w:val="15"/>
      <w:szCs w:val="15"/>
    </w:rPr>
  </w:style>
  <w:style w:type="character" w:customStyle="1" w:styleId="IsisitasiChar">
    <w:name w:val="Isi sitasi Char"/>
    <w:basedOn w:val="DefaultParagraphFont"/>
    <w:link w:val="Isisitasi"/>
    <w:rsid w:val="00D000B6"/>
    <w:rPr>
      <w:rFonts w:ascii="Palatino Linotype" w:eastAsiaTheme="minorHAnsi" w:hAnsi="Palatino Linotype" w:cstheme="minorBidi"/>
      <w:sz w:val="15"/>
      <w:szCs w:val="15"/>
      <w:lang w:eastAsia="en-US"/>
    </w:rPr>
  </w:style>
  <w:style w:type="paragraph" w:customStyle="1" w:styleId="Articleinfo">
    <w:name w:val="Article info"/>
    <w:basedOn w:val="InfoArtikel"/>
    <w:link w:val="ArticleinfoChar"/>
    <w:qFormat/>
    <w:rsid w:val="00D000B6"/>
    <w:pPr>
      <w:jc w:val="center"/>
    </w:pPr>
    <w:rPr>
      <w:rFonts w:ascii="Times New Roman" w:hAnsi="Times New Roman" w:cs="Times New Roman"/>
      <w:sz w:val="22"/>
      <w:szCs w:val="22"/>
      <w:lang w:val="id-ID"/>
    </w:rPr>
  </w:style>
  <w:style w:type="character" w:customStyle="1" w:styleId="ArticleinfoChar">
    <w:name w:val="Article info Char"/>
    <w:basedOn w:val="InfoArtikelChar"/>
    <w:link w:val="Articleinfo"/>
    <w:rsid w:val="00D000B6"/>
    <w:rPr>
      <w:rFonts w:ascii="Palatino Linotype" w:eastAsiaTheme="minorHAnsi" w:hAnsi="Palatino Linotype" w:cstheme="minorHAnsi"/>
      <w:b/>
      <w:sz w:val="22"/>
      <w:szCs w:val="22"/>
      <w:lang w:val="en-ID" w:eastAsia="en-US"/>
    </w:rPr>
  </w:style>
  <w:style w:type="paragraph" w:customStyle="1" w:styleId="JudulBahasaInggris">
    <w:name w:val="Judul Bahasa Inggris"/>
    <w:basedOn w:val="JudulJurnal"/>
    <w:link w:val="JudulBahasaInggrisChar"/>
    <w:qFormat/>
    <w:rsid w:val="00613232"/>
    <w:rPr>
      <w:i/>
      <w:iCs w:val="0"/>
    </w:rPr>
  </w:style>
  <w:style w:type="character" w:customStyle="1" w:styleId="JudulBahasaInggrisChar">
    <w:name w:val="Judul Bahasa Inggris Char"/>
    <w:basedOn w:val="JudulJurnalChar"/>
    <w:link w:val="JudulBahasaInggris"/>
    <w:rsid w:val="00613232"/>
    <w:rPr>
      <w:rFonts w:eastAsia="Cambria" w:cs="Cambria"/>
      <w:b/>
      <w:i/>
      <w:iCs w:val="0"/>
      <w:caps/>
      <w:sz w:val="24"/>
      <w:szCs w:val="24"/>
    </w:rPr>
  </w:style>
  <w:style w:type="paragraph" w:customStyle="1" w:styleId="Paragraf">
    <w:name w:val="Paragraf"/>
    <w:basedOn w:val="Normal"/>
    <w:link w:val="ParagrafChar"/>
    <w:qFormat/>
    <w:rsid w:val="00EC783D"/>
    <w:pPr>
      <w:ind w:firstLine="482"/>
    </w:pPr>
    <w:rPr>
      <w:sz w:val="22"/>
      <w:szCs w:val="22"/>
    </w:rPr>
  </w:style>
  <w:style w:type="character" w:customStyle="1" w:styleId="ParagrafChar">
    <w:name w:val="Paragraf Char"/>
    <w:basedOn w:val="DefaultParagraphFont"/>
    <w:link w:val="Paragraf"/>
    <w:rsid w:val="00EC783D"/>
    <w:rPr>
      <w:sz w:val="22"/>
      <w:szCs w:val="22"/>
    </w:rPr>
  </w:style>
  <w:style w:type="character" w:customStyle="1" w:styleId="fontstyle01">
    <w:name w:val="fontstyle01"/>
    <w:basedOn w:val="DefaultParagraphFont"/>
    <w:rsid w:val="008B2BE9"/>
    <w:rPr>
      <w:rFonts w:ascii="TimesNewRomanPSMT" w:hAnsi="TimesNewRomanPSMT" w:hint="default"/>
      <w:b w:val="0"/>
      <w:bCs w:val="0"/>
      <w:i w:val="0"/>
      <w:iCs w:val="0"/>
      <w:color w:val="000000"/>
      <w:sz w:val="22"/>
      <w:szCs w:val="22"/>
    </w:rPr>
  </w:style>
  <w:style w:type="character" w:styleId="CommentReference">
    <w:name w:val="annotation reference"/>
    <w:basedOn w:val="DefaultParagraphFont"/>
    <w:uiPriority w:val="99"/>
    <w:semiHidden/>
    <w:unhideWhenUsed/>
    <w:rsid w:val="008B2BE9"/>
    <w:rPr>
      <w:sz w:val="16"/>
      <w:szCs w:val="16"/>
    </w:rPr>
  </w:style>
  <w:style w:type="paragraph" w:styleId="CommentText">
    <w:name w:val="annotation text"/>
    <w:basedOn w:val="Normal"/>
    <w:link w:val="CommentTextChar"/>
    <w:uiPriority w:val="99"/>
    <w:semiHidden/>
    <w:unhideWhenUsed/>
    <w:rsid w:val="008B2BE9"/>
  </w:style>
  <w:style w:type="character" w:customStyle="1" w:styleId="CommentTextChar">
    <w:name w:val="Comment Text Char"/>
    <w:basedOn w:val="DefaultParagraphFont"/>
    <w:link w:val="CommentText"/>
    <w:uiPriority w:val="99"/>
    <w:semiHidden/>
    <w:rsid w:val="008B2BE9"/>
  </w:style>
  <w:style w:type="paragraph" w:styleId="CommentSubject">
    <w:name w:val="annotation subject"/>
    <w:basedOn w:val="CommentText"/>
    <w:next w:val="CommentText"/>
    <w:link w:val="CommentSubjectChar"/>
    <w:uiPriority w:val="99"/>
    <w:semiHidden/>
    <w:unhideWhenUsed/>
    <w:rsid w:val="008B2BE9"/>
    <w:rPr>
      <w:b/>
      <w:bCs/>
    </w:rPr>
  </w:style>
  <w:style w:type="character" w:customStyle="1" w:styleId="CommentSubjectChar">
    <w:name w:val="Comment Subject Char"/>
    <w:basedOn w:val="CommentTextChar"/>
    <w:link w:val="CommentSubject"/>
    <w:uiPriority w:val="99"/>
    <w:semiHidden/>
    <w:rsid w:val="008B2BE9"/>
    <w:rPr>
      <w:b/>
      <w:bCs/>
    </w:rPr>
  </w:style>
  <w:style w:type="table" w:styleId="PlainTable2">
    <w:name w:val="Plain Table 2"/>
    <w:basedOn w:val="TableNormal"/>
    <w:uiPriority w:val="42"/>
    <w:rsid w:val="008B2BE9"/>
    <w:pPr>
      <w:ind w:firstLine="0"/>
      <w:jc w:val="left"/>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bstrak">
    <w:name w:val="Abstrak"/>
    <w:basedOn w:val="Normal"/>
    <w:link w:val="AbstrakChar"/>
    <w:qFormat/>
    <w:rsid w:val="001E1FEC"/>
    <w:pPr>
      <w:ind w:firstLine="0"/>
    </w:pPr>
    <w:rPr>
      <w:i/>
      <w:sz w:val="22"/>
      <w:szCs w:val="22"/>
    </w:rPr>
  </w:style>
  <w:style w:type="character" w:customStyle="1" w:styleId="AbstrakChar">
    <w:name w:val="Abstrak Char"/>
    <w:basedOn w:val="DefaultParagraphFont"/>
    <w:link w:val="Abstrak"/>
    <w:rsid w:val="001E1FEC"/>
    <w:rPr>
      <w:i/>
      <w:sz w:val="22"/>
      <w:szCs w:val="22"/>
    </w:rPr>
  </w:style>
  <w:style w:type="table" w:customStyle="1" w:styleId="3">
    <w:name w:val="3"/>
    <w:basedOn w:val="TableNormal"/>
    <w:pPr>
      <w:ind w:firstLine="0"/>
      <w:jc w:val="left"/>
    </w:pPr>
    <w:rPr>
      <w:rFonts w:ascii="Cambria" w:eastAsia="Cambria" w:hAnsi="Cambria" w:cs="Cambria"/>
      <w:sz w:val="22"/>
      <w:szCs w:val="22"/>
    </w:rPr>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4B71B3"/>
    <w:pPr>
      <w:spacing w:before="100" w:beforeAutospacing="1" w:after="100" w:afterAutospacing="1"/>
      <w:ind w:firstLine="0"/>
      <w:jc w:val="left"/>
    </w:pPr>
    <w:rPr>
      <w:sz w:val="24"/>
      <w:szCs w:val="24"/>
    </w:rPr>
  </w:style>
  <w:style w:type="character" w:customStyle="1" w:styleId="overflow-hidden">
    <w:name w:val="overflow-hidden"/>
    <w:basedOn w:val="DefaultParagraphFont"/>
    <w:rsid w:val="004B7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969077">
      <w:bodyDiv w:val="1"/>
      <w:marLeft w:val="0"/>
      <w:marRight w:val="0"/>
      <w:marTop w:val="0"/>
      <w:marBottom w:val="0"/>
      <w:divBdr>
        <w:top w:val="none" w:sz="0" w:space="0" w:color="auto"/>
        <w:left w:val="none" w:sz="0" w:space="0" w:color="auto"/>
        <w:bottom w:val="none" w:sz="0" w:space="0" w:color="auto"/>
        <w:right w:val="none" w:sz="0" w:space="0" w:color="auto"/>
      </w:divBdr>
      <w:divsChild>
        <w:div w:id="700210224">
          <w:marLeft w:val="0"/>
          <w:marRight w:val="0"/>
          <w:marTop w:val="0"/>
          <w:marBottom w:val="0"/>
          <w:divBdr>
            <w:top w:val="none" w:sz="0" w:space="0" w:color="auto"/>
            <w:left w:val="none" w:sz="0" w:space="0" w:color="auto"/>
            <w:bottom w:val="none" w:sz="0" w:space="0" w:color="auto"/>
            <w:right w:val="none" w:sz="0" w:space="0" w:color="auto"/>
          </w:divBdr>
          <w:divsChild>
            <w:div w:id="306520925">
              <w:marLeft w:val="0"/>
              <w:marRight w:val="0"/>
              <w:marTop w:val="0"/>
              <w:marBottom w:val="0"/>
              <w:divBdr>
                <w:top w:val="none" w:sz="0" w:space="0" w:color="auto"/>
                <w:left w:val="none" w:sz="0" w:space="0" w:color="auto"/>
                <w:bottom w:val="none" w:sz="0" w:space="0" w:color="auto"/>
                <w:right w:val="none" w:sz="0" w:space="0" w:color="auto"/>
              </w:divBdr>
              <w:divsChild>
                <w:div w:id="1924870658">
                  <w:marLeft w:val="0"/>
                  <w:marRight w:val="0"/>
                  <w:marTop w:val="0"/>
                  <w:marBottom w:val="0"/>
                  <w:divBdr>
                    <w:top w:val="none" w:sz="0" w:space="0" w:color="auto"/>
                    <w:left w:val="none" w:sz="0" w:space="0" w:color="auto"/>
                    <w:bottom w:val="none" w:sz="0" w:space="0" w:color="auto"/>
                    <w:right w:val="none" w:sz="0" w:space="0" w:color="auto"/>
                  </w:divBdr>
                  <w:divsChild>
                    <w:div w:id="20162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91221">
          <w:marLeft w:val="0"/>
          <w:marRight w:val="0"/>
          <w:marTop w:val="0"/>
          <w:marBottom w:val="0"/>
          <w:divBdr>
            <w:top w:val="none" w:sz="0" w:space="0" w:color="auto"/>
            <w:left w:val="none" w:sz="0" w:space="0" w:color="auto"/>
            <w:bottom w:val="none" w:sz="0" w:space="0" w:color="auto"/>
            <w:right w:val="none" w:sz="0" w:space="0" w:color="auto"/>
          </w:divBdr>
          <w:divsChild>
            <w:div w:id="254899639">
              <w:marLeft w:val="0"/>
              <w:marRight w:val="0"/>
              <w:marTop w:val="0"/>
              <w:marBottom w:val="0"/>
              <w:divBdr>
                <w:top w:val="none" w:sz="0" w:space="0" w:color="auto"/>
                <w:left w:val="none" w:sz="0" w:space="0" w:color="auto"/>
                <w:bottom w:val="none" w:sz="0" w:space="0" w:color="auto"/>
                <w:right w:val="none" w:sz="0" w:space="0" w:color="auto"/>
              </w:divBdr>
              <w:divsChild>
                <w:div w:id="1290089519">
                  <w:marLeft w:val="0"/>
                  <w:marRight w:val="0"/>
                  <w:marTop w:val="0"/>
                  <w:marBottom w:val="0"/>
                  <w:divBdr>
                    <w:top w:val="none" w:sz="0" w:space="0" w:color="auto"/>
                    <w:left w:val="none" w:sz="0" w:space="0" w:color="auto"/>
                    <w:bottom w:val="none" w:sz="0" w:space="0" w:color="auto"/>
                    <w:right w:val="none" w:sz="0" w:space="0" w:color="auto"/>
                  </w:divBdr>
                  <w:divsChild>
                    <w:div w:id="133486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vita\OneDrive\Documents\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vita\OneDrive\Documents\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E8C7-4085-8E44-EAF95560DBA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E8C7-4085-8E44-EAF95560DBA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E8C7-4085-8E44-EAF95560DB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Sheet1!$C$7:$C$9</c:f>
              <c:strCache>
                <c:ptCount val="3"/>
                <c:pt idx="0">
                  <c:v>Fiber</c:v>
                </c:pt>
                <c:pt idx="1">
                  <c:v>Fragmen</c:v>
                </c:pt>
                <c:pt idx="2">
                  <c:v>Film</c:v>
                </c:pt>
              </c:strCache>
            </c:strRef>
          </c:cat>
          <c:val>
            <c:numRef>
              <c:f>Sheet1!$D$7:$D$9</c:f>
              <c:numCache>
                <c:formatCode>General</c:formatCode>
                <c:ptCount val="3"/>
                <c:pt idx="0">
                  <c:v>57</c:v>
                </c:pt>
                <c:pt idx="1">
                  <c:v>28</c:v>
                </c:pt>
                <c:pt idx="2">
                  <c:v>15</c:v>
                </c:pt>
              </c:numCache>
            </c:numRef>
          </c:val>
          <c:extLst>
            <c:ext xmlns:c16="http://schemas.microsoft.com/office/drawing/2014/chart" uri="{C3380CC4-5D6E-409C-BE32-E72D297353CC}">
              <c16:uniqueId val="{00000006-E8C7-4085-8E44-EAF95560DBA6}"/>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Sheet1!$C$14</c:f>
              <c:strCache>
                <c:ptCount val="1"/>
                <c:pt idx="0">
                  <c:v>Fiber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Sheet1!$D$14</c:f>
              <c:numCache>
                <c:formatCode>General</c:formatCode>
                <c:ptCount val="1"/>
                <c:pt idx="0">
                  <c:v>7.8</c:v>
                </c:pt>
              </c:numCache>
            </c:numRef>
          </c:val>
          <c:extLst>
            <c:ext xmlns:c16="http://schemas.microsoft.com/office/drawing/2014/chart" uri="{C3380CC4-5D6E-409C-BE32-E72D297353CC}">
              <c16:uniqueId val="{00000000-35F7-4FC1-8DC2-639B57F71C20}"/>
            </c:ext>
          </c:extLst>
        </c:ser>
        <c:ser>
          <c:idx val="1"/>
          <c:order val="1"/>
          <c:tx>
            <c:strRef>
              <c:f>Sheet1!$C$15</c:f>
              <c:strCache>
                <c:ptCount val="1"/>
                <c:pt idx="0">
                  <c:v>Fragmen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Sheet1!$D$15</c:f>
              <c:numCache>
                <c:formatCode>General</c:formatCode>
                <c:ptCount val="1"/>
                <c:pt idx="0">
                  <c:v>3.8</c:v>
                </c:pt>
              </c:numCache>
            </c:numRef>
          </c:val>
          <c:extLst>
            <c:ext xmlns:c16="http://schemas.microsoft.com/office/drawing/2014/chart" uri="{C3380CC4-5D6E-409C-BE32-E72D297353CC}">
              <c16:uniqueId val="{00000001-35F7-4FC1-8DC2-639B57F71C20}"/>
            </c:ext>
          </c:extLst>
        </c:ser>
        <c:ser>
          <c:idx val="2"/>
          <c:order val="2"/>
          <c:tx>
            <c:strRef>
              <c:f>Sheet1!$C$16</c:f>
              <c:strCache>
                <c:ptCount val="1"/>
                <c:pt idx="0">
                  <c:v>Film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Sheet1!$D$16</c:f>
              <c:numCache>
                <c:formatCode>General</c:formatCode>
                <c:ptCount val="1"/>
                <c:pt idx="0">
                  <c:v>2</c:v>
                </c:pt>
              </c:numCache>
            </c:numRef>
          </c:val>
          <c:extLst>
            <c:ext xmlns:c16="http://schemas.microsoft.com/office/drawing/2014/chart" uri="{C3380CC4-5D6E-409C-BE32-E72D297353CC}">
              <c16:uniqueId val="{00000002-35F7-4FC1-8DC2-639B57F71C20}"/>
            </c:ext>
          </c:extLst>
        </c:ser>
        <c:dLbls>
          <c:dLblPos val="outEnd"/>
          <c:showLegendKey val="0"/>
          <c:showVal val="1"/>
          <c:showCatName val="0"/>
          <c:showSerName val="0"/>
          <c:showPercent val="0"/>
          <c:showBubbleSize val="0"/>
        </c:dLbls>
        <c:gapWidth val="100"/>
        <c:overlap val="-24"/>
        <c:axId val="444646488"/>
        <c:axId val="444642960"/>
      </c:barChart>
      <c:dateAx>
        <c:axId val="444646488"/>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baseline="0"/>
                  <a:t>Jenis Partikel Mikroplastik </a:t>
                </a:r>
                <a:endParaRPr lang="en-US"/>
              </a:p>
            </c:rich>
          </c:tx>
          <c:layout>
            <c:manualLayout>
              <c:xMode val="edge"/>
              <c:yMode val="edge"/>
              <c:x val="0.36290223085240819"/>
              <c:y val="0.820329486071481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444642960"/>
        <c:crosses val="autoZero"/>
        <c:auto val="0"/>
        <c:lblOffset val="100"/>
        <c:baseTimeUnit val="days"/>
      </c:dateAx>
      <c:valAx>
        <c:axId val="44464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Kelimpahan Mikroplastik (partikel/ind) </a:t>
                </a:r>
              </a:p>
            </c:rich>
          </c:tx>
          <c:layout>
            <c:manualLayout>
              <c:xMode val="edge"/>
              <c:yMode val="edge"/>
              <c:x val="3.0555629857907312E-2"/>
              <c:y val="3.703703703703703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4646488"/>
        <c:crosses val="autoZero"/>
        <c:crossBetween val="between"/>
      </c:valAx>
      <c:spPr>
        <a:noFill/>
        <a:ln>
          <a:noFill/>
        </a:ln>
        <a:effectLst/>
      </c:spPr>
    </c:plotArea>
    <c:legend>
      <c:legendPos val="b"/>
      <c:layout>
        <c:manualLayout>
          <c:xMode val="edge"/>
          <c:yMode val="edge"/>
          <c:x val="0.30487499447949862"/>
          <c:y val="0.89409650028840093"/>
          <c:w val="0.46151192928168089"/>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7KOd4UD+cTFgN1W95ykSvBR4mg==">CgMxLjAyCWguMWZvYjl0ZTIIaC5namRneHM4AHIhMVJ0NHdKNUJRT0FRUnE1Mm5LaVdtQ1NmekItc196TjRH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7642E1-804E-4981-B190-A083C9AC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3806</Words>
  <Characters>21696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CompanyName</Company>
  <LinksUpToDate>false</LinksUpToDate>
  <CharactersWithSpaces>25452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Sumiran Paputungan</dc:creator>
  <cp:keywords/>
  <dc:description/>
  <cp:lastModifiedBy>Irma Suryana</cp:lastModifiedBy>
  <cp:revision>2</cp:revision>
  <cp:lastPrinted>2024-07-18T17:53:00Z</cp:lastPrinted>
  <dcterms:created xsi:type="dcterms:W3CDTF">2026-07-27T08:02:00Z</dcterms:created>
  <dcterms:modified xsi:type="dcterms:W3CDTF">2026-07-27T08:02:00Z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80f6a799494a9af996ecbee97c430b719fdd0887b31d2079c1a1ef033491d9f8</vt:lpwstr>
  </property>
  <property fmtid="{D5CDD505-2E9C-101B-9397-08002B2CF9AE}" pid="3" name="Mendeley Document_1">
    <vt:lpwstr>True</vt:lpwstr>
  </property>
  <property fmtid="{D5CDD505-2E9C-101B-9397-08002B2CF9AE}" pid="4" name="Mendeley Unique User Id_1">
    <vt:lpwstr>3864e551-231d-30a1-8caa-50b7d1f76553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